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33A3" w14:textId="77777777" w:rsidR="00F00479" w:rsidRPr="006B69BD" w:rsidRDefault="00F00479" w:rsidP="00F00479">
      <w:pPr>
        <w:jc w:val="distribute"/>
        <w:rPr>
          <w:rFonts w:asciiTheme="majorEastAsia" w:eastAsiaTheme="majorEastAsia" w:hAnsiTheme="majorEastAsia"/>
          <w:b/>
          <w:color w:val="FF0000"/>
          <w:sz w:val="44"/>
          <w:szCs w:val="44"/>
        </w:rPr>
      </w:pPr>
      <w:r w:rsidRPr="006B69BD"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全国环氧及衍生物可持续发展合作论坛</w:t>
      </w:r>
    </w:p>
    <w:p w14:paraId="3638F5D7" w14:textId="77777777" w:rsidR="00F00479" w:rsidRPr="007D7126" w:rsidRDefault="00F00479" w:rsidP="00F00479">
      <w:pPr>
        <w:spacing w:line="320" w:lineRule="exact"/>
        <w:jc w:val="left"/>
        <w:rPr>
          <w:rFonts w:ascii="宋体" w:hAnsi="宋体"/>
          <w:b/>
          <w:color w:val="FF0000"/>
          <w:sz w:val="36"/>
          <w:szCs w:val="36"/>
          <w:u w:val="thick"/>
        </w:rPr>
      </w:pPr>
      <w:r w:rsidRPr="007D7126">
        <w:rPr>
          <w:rFonts w:ascii="宋体" w:hAnsi="宋体" w:hint="eastAsia"/>
          <w:b/>
          <w:color w:val="FF0000"/>
          <w:sz w:val="36"/>
          <w:szCs w:val="36"/>
          <w:u w:val="thick"/>
        </w:rPr>
        <w:t xml:space="preserve">                                              </w:t>
      </w:r>
    </w:p>
    <w:p w14:paraId="423C1C3C" w14:textId="77777777" w:rsidR="00F00479" w:rsidRDefault="00F00479" w:rsidP="00F00479">
      <w:pPr>
        <w:spacing w:line="240" w:lineRule="exact"/>
        <w:jc w:val="center"/>
        <w:rPr>
          <w:rFonts w:ascii="黑体" w:eastAsia="黑体" w:hAnsiTheme="minorEastAsia"/>
          <w:b/>
          <w:sz w:val="36"/>
          <w:szCs w:val="36"/>
        </w:rPr>
      </w:pPr>
    </w:p>
    <w:p w14:paraId="17140F8D" w14:textId="77777777" w:rsidR="00F00479" w:rsidRPr="00552D54" w:rsidRDefault="00F00479" w:rsidP="00F00479">
      <w:pPr>
        <w:jc w:val="center"/>
        <w:rPr>
          <w:rFonts w:ascii="黑体" w:eastAsia="黑体" w:hAnsi="黑体"/>
          <w:b/>
          <w:sz w:val="36"/>
          <w:szCs w:val="36"/>
        </w:rPr>
      </w:pPr>
      <w:r w:rsidRPr="00552D54">
        <w:rPr>
          <w:rFonts w:ascii="黑体" w:eastAsia="黑体" w:hAnsi="黑体" w:hint="eastAsia"/>
          <w:b/>
          <w:sz w:val="36"/>
          <w:szCs w:val="36"/>
        </w:rPr>
        <w:t>关于召开</w:t>
      </w:r>
      <w:r w:rsidRPr="00552D54">
        <w:rPr>
          <w:rFonts w:ascii="黑体" w:eastAsia="黑体" w:hAnsi="黑体"/>
          <w:b/>
          <w:sz w:val="36"/>
          <w:szCs w:val="36"/>
        </w:rPr>
        <w:t>2024</w:t>
      </w:r>
      <w:r w:rsidRPr="00552D54">
        <w:rPr>
          <w:rFonts w:ascii="黑体" w:eastAsia="黑体" w:hAnsi="黑体" w:hint="eastAsia"/>
          <w:b/>
          <w:sz w:val="36"/>
          <w:szCs w:val="36"/>
        </w:rPr>
        <w:t>＇</w:t>
      </w:r>
      <w:r w:rsidRPr="00552D54">
        <w:rPr>
          <w:rFonts w:ascii="黑体" w:eastAsia="黑体" w:hAnsi="黑体"/>
          <w:b/>
          <w:sz w:val="36"/>
          <w:szCs w:val="36"/>
        </w:rPr>
        <w:t>全国环氧及衍生物可持续发展合作（怡达</w:t>
      </w:r>
      <w:r w:rsidRPr="00552D54">
        <w:rPr>
          <w:rFonts w:ascii="黑体" w:eastAsia="黑体" w:hAnsi="黑体" w:hint="eastAsia"/>
          <w:b/>
          <w:sz w:val="36"/>
          <w:szCs w:val="36"/>
        </w:rPr>
        <w:t>化学</w:t>
      </w:r>
      <w:r w:rsidRPr="00552D54">
        <w:rPr>
          <w:rFonts w:ascii="黑体" w:eastAsia="黑体" w:hAnsi="黑体"/>
          <w:b/>
          <w:sz w:val="36"/>
          <w:szCs w:val="36"/>
        </w:rPr>
        <w:t>）论坛暨第二十届领</w:t>
      </w:r>
      <w:r>
        <w:rPr>
          <w:rFonts w:ascii="黑体" w:eastAsia="黑体" w:hAnsi="黑体" w:hint="eastAsia"/>
          <w:b/>
          <w:sz w:val="36"/>
          <w:szCs w:val="36"/>
        </w:rPr>
        <w:t>袖</w:t>
      </w:r>
      <w:r w:rsidRPr="00552D54">
        <w:rPr>
          <w:rFonts w:ascii="黑体" w:eastAsia="黑体" w:hAnsi="黑体"/>
          <w:b/>
          <w:sz w:val="36"/>
          <w:szCs w:val="36"/>
        </w:rPr>
        <w:t>沙龙</w:t>
      </w:r>
      <w:r w:rsidRPr="00552D54">
        <w:rPr>
          <w:rFonts w:ascii="黑体" w:eastAsia="黑体" w:hAnsi="黑体" w:hint="eastAsia"/>
          <w:b/>
          <w:sz w:val="36"/>
          <w:szCs w:val="36"/>
        </w:rPr>
        <w:t>的通知</w:t>
      </w:r>
    </w:p>
    <w:p w14:paraId="77A56152" w14:textId="77777777" w:rsidR="00F00479" w:rsidRPr="00BD0307" w:rsidRDefault="00F00479" w:rsidP="00F00479">
      <w:pPr>
        <w:spacing w:line="240" w:lineRule="exact"/>
        <w:rPr>
          <w:sz w:val="28"/>
          <w:szCs w:val="28"/>
        </w:rPr>
      </w:pPr>
    </w:p>
    <w:p w14:paraId="1E938379" w14:textId="77777777" w:rsidR="00F00479" w:rsidRPr="00BD6E7C" w:rsidRDefault="00F00479" w:rsidP="00F00479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BD6E7C">
        <w:rPr>
          <w:rFonts w:asciiTheme="minorEastAsia" w:hAnsiTheme="minorEastAsia" w:hint="eastAsia"/>
          <w:sz w:val="28"/>
          <w:szCs w:val="28"/>
        </w:rPr>
        <w:t>各有关单位：</w:t>
      </w:r>
    </w:p>
    <w:p w14:paraId="1C277607" w14:textId="77777777" w:rsidR="00F00479" w:rsidRDefault="00F00479" w:rsidP="00F00479">
      <w:pPr>
        <w:spacing w:line="560" w:lineRule="exact"/>
        <w:ind w:firstLineChars="200" w:firstLine="560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1D45DA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石化化工行业是国民经济基础性、支柱型产业，环氧乙烷是乙烯下游第二大产业，也是石化产业往下游精细化发展的重要组成部分，把握机遇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，</w:t>
      </w:r>
      <w:r w:rsidRPr="001D45DA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发展好环氧乙烷产业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链</w:t>
      </w:r>
      <w:r w:rsidRPr="001D45DA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正处于关键时期。</w:t>
      </w:r>
    </w:p>
    <w:p w14:paraId="30E79F72" w14:textId="77777777" w:rsidR="00F00479" w:rsidRDefault="00F00479" w:rsidP="00F00479">
      <w:pPr>
        <w:spacing w:line="560" w:lineRule="exact"/>
        <w:ind w:firstLineChars="200" w:firstLine="562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A758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当前，行业面临环氧乙烷产能严重过剩，行业企业如何突围？原料具竞争力后全球市场如何打开？一体化装置企业如何协调下游同行共谋发展？下游产品一级、二级、三级乃至多级如何转化？下游很多高端材料及中间体产品哪些有机会？企业生产效益去了哪里，还有没有贡献价值的地方？企业资产如何盘活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等问题</w:t>
      </w:r>
      <w:r w:rsidRPr="00A758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？</w:t>
      </w:r>
      <w:r w:rsidRPr="00A758CE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 xml:space="preserve"> </w:t>
      </w:r>
    </w:p>
    <w:p w14:paraId="40DC9508" w14:textId="77777777" w:rsidR="00F00479" w:rsidRDefault="00F00479" w:rsidP="00F00479">
      <w:pPr>
        <w:spacing w:line="560" w:lineRule="exact"/>
        <w:ind w:firstLineChars="200" w:firstLine="560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为</w:t>
      </w:r>
      <w:r w:rsidRPr="002D58B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做好产业转型升级和竞争力提升工作，实现行业企业差异化竞争和企业技术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创新，特别是提升环氧乙烷产业上下游绿色高端智能化发展水平，进一步推动企业安全生产和科技创新能力建设，更好地引导国内外学者和行业专家开展市场技术交流，增强合作实现双赢。</w:t>
      </w:r>
      <w:r w:rsidRPr="005C1678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经研究，拟于</w:t>
      </w:r>
      <w:r w:rsidRPr="005C1678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24</w:t>
      </w:r>
      <w:r w:rsidRPr="005C1678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4</w:t>
      </w:r>
      <w:r w:rsidRPr="005C1678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月</w:t>
      </w:r>
      <w:r w:rsidRPr="0065641B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17~19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日</w:t>
      </w:r>
      <w:r w:rsidRPr="005C1678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在江苏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常州，</w:t>
      </w:r>
      <w:r w:rsidRPr="005C1678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举办“</w:t>
      </w:r>
      <w:r w:rsidRPr="001D45DA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2024全国环氧及衍生物可持续发展合作（怡达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化学</w:t>
      </w:r>
      <w:r w:rsidRPr="001D45DA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）论坛</w:t>
      </w:r>
      <w:r w:rsidRPr="005C1678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”。论坛旨在</w:t>
      </w:r>
      <w:r w:rsidRPr="00A758C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促进行业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同仁们</w:t>
      </w:r>
      <w:r w:rsidRPr="00A758C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有效对接与沟通，上下游协调与合作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，</w:t>
      </w:r>
      <w:r w:rsidRPr="005C1678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深入探讨共谋发展。</w:t>
      </w:r>
    </w:p>
    <w:p w14:paraId="694E2BB8" w14:textId="77777777" w:rsidR="00F00479" w:rsidRDefault="00F00479" w:rsidP="00F00479">
      <w:pPr>
        <w:spacing w:line="560" w:lineRule="exact"/>
        <w:ind w:firstLineChars="200" w:firstLine="560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A758C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我们诚邀您拨冗莅临！</w:t>
      </w:r>
    </w:p>
    <w:p w14:paraId="76F02D8C" w14:textId="77777777" w:rsidR="00F00479" w:rsidRPr="00A758CE" w:rsidRDefault="00F00479" w:rsidP="00F00479">
      <w:pPr>
        <w:spacing w:line="560" w:lineRule="exact"/>
        <w:ind w:firstLineChars="200" w:firstLine="560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14:paraId="77104FCA" w14:textId="77777777" w:rsidR="00F00479" w:rsidRDefault="00F00479" w:rsidP="00F00479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D6E7C">
        <w:rPr>
          <w:rFonts w:asciiTheme="minorEastAsia" w:hAnsiTheme="minorEastAsia" w:hint="eastAsia"/>
          <w:sz w:val="28"/>
          <w:szCs w:val="28"/>
        </w:rPr>
        <w:t xml:space="preserve">                  全国环氧及衍生物可持续发展论坛</w:t>
      </w:r>
      <w:r>
        <w:rPr>
          <w:rFonts w:asciiTheme="minorEastAsia" w:hAnsiTheme="minorEastAsia" w:hint="eastAsia"/>
          <w:sz w:val="28"/>
          <w:szCs w:val="28"/>
        </w:rPr>
        <w:t>组委会</w:t>
      </w:r>
    </w:p>
    <w:p w14:paraId="47D1E301" w14:textId="77777777" w:rsidR="00F00479" w:rsidRDefault="00F00479" w:rsidP="00F00479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59FE897C" w14:textId="77777777" w:rsidR="00F00479" w:rsidRPr="00552D54" w:rsidRDefault="00F00479" w:rsidP="00F00479">
      <w:pPr>
        <w:spacing w:line="560" w:lineRule="exact"/>
        <w:jc w:val="center"/>
        <w:rPr>
          <w:rFonts w:ascii="黑体" w:eastAsia="黑体" w:hAnsi="黑体" w:cs="宋体"/>
          <w:bCs/>
          <w:spacing w:val="-20"/>
          <w:kern w:val="0"/>
          <w:sz w:val="44"/>
          <w:szCs w:val="44"/>
        </w:rPr>
      </w:pPr>
      <w:r w:rsidRPr="00552D54">
        <w:rPr>
          <w:rFonts w:ascii="黑体" w:eastAsia="黑体" w:hAnsi="黑体"/>
          <w:bCs/>
          <w:sz w:val="44"/>
          <w:szCs w:val="44"/>
        </w:rPr>
        <w:lastRenderedPageBreak/>
        <w:t>2024</w:t>
      </w:r>
      <w:r w:rsidRPr="00552D54">
        <w:rPr>
          <w:rFonts w:ascii="黑体" w:eastAsia="黑体" w:hAnsi="黑体" w:hint="eastAsia"/>
          <w:bCs/>
          <w:sz w:val="44"/>
          <w:szCs w:val="44"/>
        </w:rPr>
        <w:t>＇</w:t>
      </w:r>
      <w:r w:rsidRPr="00552D54">
        <w:rPr>
          <w:rFonts w:ascii="黑体" w:eastAsia="黑体" w:hAnsi="黑体"/>
          <w:bCs/>
          <w:sz w:val="44"/>
          <w:szCs w:val="44"/>
        </w:rPr>
        <w:t>全国环氧及衍生物可持续发展合作（怡达</w:t>
      </w:r>
      <w:r w:rsidRPr="00552D54">
        <w:rPr>
          <w:rFonts w:ascii="黑体" w:eastAsia="黑体" w:hAnsi="黑体" w:hint="eastAsia"/>
          <w:bCs/>
          <w:sz w:val="44"/>
          <w:szCs w:val="44"/>
        </w:rPr>
        <w:t>化学</w:t>
      </w:r>
      <w:r w:rsidRPr="00552D54">
        <w:rPr>
          <w:rFonts w:ascii="黑体" w:eastAsia="黑体" w:hAnsi="黑体"/>
          <w:bCs/>
          <w:sz w:val="44"/>
          <w:szCs w:val="44"/>
        </w:rPr>
        <w:t>）论坛暨第二十届领</w:t>
      </w:r>
      <w:r>
        <w:rPr>
          <w:rFonts w:ascii="黑体" w:eastAsia="黑体" w:hAnsi="黑体" w:hint="eastAsia"/>
          <w:bCs/>
          <w:sz w:val="44"/>
          <w:szCs w:val="44"/>
        </w:rPr>
        <w:t>袖</w:t>
      </w:r>
      <w:r w:rsidRPr="00552D54">
        <w:rPr>
          <w:rFonts w:ascii="黑体" w:eastAsia="黑体" w:hAnsi="黑体"/>
          <w:bCs/>
          <w:sz w:val="44"/>
          <w:szCs w:val="44"/>
        </w:rPr>
        <w:t>沙龙</w:t>
      </w:r>
    </w:p>
    <w:p w14:paraId="14ED3803" w14:textId="77777777" w:rsidR="00F00479" w:rsidRPr="00353AB9" w:rsidRDefault="00F00479" w:rsidP="00271B05">
      <w:pPr>
        <w:spacing w:line="200" w:lineRule="exact"/>
        <w:jc w:val="center"/>
        <w:rPr>
          <w:b/>
          <w:color w:val="0070C0"/>
          <w:sz w:val="36"/>
          <w:szCs w:val="36"/>
        </w:rPr>
      </w:pPr>
    </w:p>
    <w:p w14:paraId="6B8A7605" w14:textId="77777777" w:rsidR="00F00479" w:rsidRDefault="00F00479" w:rsidP="00F00479">
      <w:pPr>
        <w:spacing w:line="460" w:lineRule="exact"/>
        <w:jc w:val="center"/>
        <w:rPr>
          <w:rFonts w:ascii="宋体" w:eastAsia="宋体" w:hAnsi="宋体"/>
          <w:b/>
          <w:color w:val="0070C0"/>
          <w:sz w:val="36"/>
          <w:szCs w:val="36"/>
        </w:rPr>
      </w:pPr>
      <w:r w:rsidRPr="0065641B">
        <w:rPr>
          <w:rFonts w:ascii="宋体" w:eastAsia="宋体" w:hAnsi="宋体" w:hint="eastAsia"/>
          <w:b/>
          <w:color w:val="0070C0"/>
          <w:sz w:val="36"/>
          <w:szCs w:val="36"/>
        </w:rPr>
        <w:t>主题：绿色发展·合作共赢</w:t>
      </w:r>
    </w:p>
    <w:p w14:paraId="6307E7A3" w14:textId="77777777" w:rsidR="00271B05" w:rsidRPr="0065641B" w:rsidRDefault="00271B05" w:rsidP="00271B05">
      <w:pPr>
        <w:spacing w:line="200" w:lineRule="exact"/>
        <w:jc w:val="center"/>
        <w:rPr>
          <w:rFonts w:ascii="宋体" w:eastAsia="宋体" w:hAnsi="宋体"/>
          <w:b/>
          <w:color w:val="0070C0"/>
          <w:sz w:val="36"/>
          <w:szCs w:val="36"/>
        </w:rPr>
      </w:pPr>
    </w:p>
    <w:p w14:paraId="2CD6D230" w14:textId="77777777" w:rsidR="00F00479" w:rsidRPr="0065641B" w:rsidRDefault="00F00479" w:rsidP="00F00479">
      <w:pPr>
        <w:pStyle w:val="10"/>
        <w:spacing w:line="540" w:lineRule="exact"/>
        <w:ind w:firstLineChars="0" w:firstLine="0"/>
        <w:rPr>
          <w:b/>
          <w:sz w:val="32"/>
          <w:szCs w:val="32"/>
        </w:rPr>
      </w:pPr>
      <w:r w:rsidRPr="0065641B">
        <w:rPr>
          <w:rFonts w:hint="eastAsia"/>
          <w:b/>
          <w:sz w:val="32"/>
          <w:szCs w:val="32"/>
        </w:rPr>
        <w:t>一、论坛时间、地点</w:t>
      </w:r>
    </w:p>
    <w:p w14:paraId="484A4551" w14:textId="77777777" w:rsidR="00F00479" w:rsidRPr="0065641B" w:rsidRDefault="00F00479" w:rsidP="00F00479">
      <w:pPr>
        <w:spacing w:line="540" w:lineRule="exact"/>
        <w:ind w:firstLineChars="298" w:firstLine="834"/>
        <w:rPr>
          <w:rFonts w:ascii="宋体" w:eastAsia="宋体" w:hAnsi="宋体"/>
          <w:sz w:val="28"/>
          <w:szCs w:val="28"/>
        </w:rPr>
      </w:pPr>
      <w:r w:rsidRPr="0065641B">
        <w:rPr>
          <w:rFonts w:ascii="宋体" w:eastAsia="宋体" w:hAnsi="宋体" w:hint="eastAsia"/>
          <w:sz w:val="28"/>
          <w:szCs w:val="28"/>
        </w:rPr>
        <w:t>时间：</w:t>
      </w:r>
      <w:r w:rsidRPr="0065641B">
        <w:rPr>
          <w:rFonts w:ascii="宋体" w:eastAsia="宋体" w:hAnsi="宋体"/>
          <w:sz w:val="28"/>
          <w:szCs w:val="28"/>
        </w:rPr>
        <w:t>4</w:t>
      </w:r>
      <w:r w:rsidRPr="0065641B">
        <w:rPr>
          <w:rFonts w:ascii="宋体" w:eastAsia="宋体" w:hAnsi="宋体" w:hint="eastAsia"/>
          <w:sz w:val="28"/>
          <w:szCs w:val="28"/>
        </w:rPr>
        <w:t>月</w:t>
      </w:r>
      <w:r w:rsidRPr="0065641B">
        <w:rPr>
          <w:rFonts w:ascii="宋体" w:eastAsia="宋体" w:hAnsi="宋体"/>
          <w:sz w:val="28"/>
          <w:szCs w:val="28"/>
        </w:rPr>
        <w:t>17</w:t>
      </w:r>
      <w:r w:rsidRPr="0065641B">
        <w:rPr>
          <w:rFonts w:ascii="宋体" w:eastAsia="宋体" w:hAnsi="宋体" w:hint="eastAsia"/>
          <w:sz w:val="28"/>
          <w:szCs w:val="28"/>
        </w:rPr>
        <w:t>~</w:t>
      </w:r>
      <w:r w:rsidRPr="0065641B">
        <w:rPr>
          <w:rFonts w:ascii="宋体" w:eastAsia="宋体" w:hAnsi="宋体"/>
          <w:sz w:val="28"/>
          <w:szCs w:val="28"/>
        </w:rPr>
        <w:t>19</w:t>
      </w:r>
      <w:r w:rsidRPr="0065641B">
        <w:rPr>
          <w:rFonts w:ascii="宋体" w:eastAsia="宋体" w:hAnsi="宋体" w:hint="eastAsia"/>
          <w:sz w:val="28"/>
          <w:szCs w:val="28"/>
        </w:rPr>
        <w:t>日（</w:t>
      </w:r>
      <w:r w:rsidRPr="0065641B">
        <w:rPr>
          <w:rFonts w:ascii="宋体" w:eastAsia="宋体" w:hAnsi="宋体"/>
          <w:sz w:val="28"/>
          <w:szCs w:val="28"/>
        </w:rPr>
        <w:t>17</w:t>
      </w:r>
      <w:r w:rsidRPr="0065641B">
        <w:rPr>
          <w:rFonts w:ascii="宋体" w:eastAsia="宋体" w:hAnsi="宋体" w:hint="eastAsia"/>
          <w:sz w:val="28"/>
          <w:szCs w:val="28"/>
        </w:rPr>
        <w:t>日报到）</w:t>
      </w:r>
    </w:p>
    <w:p w14:paraId="64521202" w14:textId="77777777" w:rsidR="00F00479" w:rsidRPr="0065641B" w:rsidRDefault="00F00479" w:rsidP="00F00479">
      <w:pPr>
        <w:spacing w:line="540" w:lineRule="exact"/>
        <w:ind w:firstLineChars="298" w:firstLine="834"/>
        <w:rPr>
          <w:rFonts w:ascii="宋体" w:eastAsia="宋体" w:hAnsi="宋体"/>
          <w:color w:val="000000"/>
          <w:sz w:val="28"/>
          <w:szCs w:val="28"/>
          <w:lang w:val="zh-CN"/>
        </w:rPr>
      </w:pPr>
      <w:r w:rsidRPr="0065641B">
        <w:rPr>
          <w:rFonts w:ascii="宋体" w:eastAsia="宋体" w:hAnsi="宋体" w:hint="eastAsia"/>
          <w:sz w:val="28"/>
          <w:szCs w:val="28"/>
        </w:rPr>
        <w:t>地点：江苏·常州</w:t>
      </w:r>
    </w:p>
    <w:p w14:paraId="3B89D1E9" w14:textId="77777777" w:rsidR="00F00479" w:rsidRPr="0065641B" w:rsidRDefault="00F00479" w:rsidP="00F00479">
      <w:pPr>
        <w:pStyle w:val="10"/>
        <w:spacing w:beforeLines="100" w:before="312" w:line="540" w:lineRule="exact"/>
        <w:ind w:firstLineChars="0" w:firstLine="0"/>
        <w:rPr>
          <w:b/>
          <w:sz w:val="32"/>
          <w:szCs w:val="32"/>
        </w:rPr>
      </w:pPr>
      <w:r w:rsidRPr="0065641B">
        <w:rPr>
          <w:rFonts w:hint="eastAsia"/>
          <w:b/>
          <w:sz w:val="32"/>
          <w:szCs w:val="32"/>
        </w:rPr>
        <w:t>二、论坛组织结构</w:t>
      </w:r>
    </w:p>
    <w:p w14:paraId="3146A2CD" w14:textId="77777777" w:rsidR="00F00479" w:rsidRPr="0065641B" w:rsidRDefault="00F00479" w:rsidP="00F00479">
      <w:pPr>
        <w:spacing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5641B">
        <w:rPr>
          <w:rFonts w:ascii="宋体" w:eastAsia="宋体" w:hAnsi="宋体" w:hint="eastAsia"/>
          <w:b/>
          <w:sz w:val="28"/>
          <w:szCs w:val="28"/>
        </w:rPr>
        <w:t>主办单位：</w:t>
      </w:r>
      <w:r w:rsidRPr="0065641B">
        <w:rPr>
          <w:rFonts w:ascii="宋体" w:eastAsia="宋体" w:hAnsi="宋体" w:hint="eastAsia"/>
          <w:sz w:val="28"/>
          <w:szCs w:val="28"/>
        </w:rPr>
        <w:t>全国环氧及衍生物可持续发展合作论坛组委会</w:t>
      </w:r>
    </w:p>
    <w:p w14:paraId="7DE04D10" w14:textId="77777777" w:rsidR="00F00479" w:rsidRDefault="00F00479" w:rsidP="00F00479">
      <w:pPr>
        <w:spacing w:line="540" w:lineRule="exact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65641B">
        <w:rPr>
          <w:rFonts w:ascii="宋体" w:eastAsia="宋体" w:hAnsi="宋体" w:hint="eastAsia"/>
          <w:b/>
          <w:sz w:val="28"/>
          <w:szCs w:val="28"/>
        </w:rPr>
        <w:t>协办单位：</w:t>
      </w:r>
      <w:r w:rsidRPr="0065641B">
        <w:rPr>
          <w:rFonts w:ascii="宋体" w:eastAsia="宋体" w:hAnsi="宋体" w:hint="eastAsia"/>
          <w:sz w:val="28"/>
          <w:szCs w:val="28"/>
        </w:rPr>
        <w:t>江苏怡达化学股份有限公司</w:t>
      </w:r>
    </w:p>
    <w:p w14:paraId="6F179B5C" w14:textId="4D6A1412" w:rsidR="00C752E5" w:rsidRPr="00271B05" w:rsidRDefault="00271B05" w:rsidP="00C752E5">
      <w:pPr>
        <w:spacing w:line="54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271B05">
        <w:rPr>
          <w:rFonts w:ascii="宋体" w:eastAsia="宋体" w:hAnsi="宋体" w:hint="eastAsia"/>
          <w:b/>
          <w:sz w:val="28"/>
          <w:szCs w:val="28"/>
        </w:rPr>
        <w:t>特别支持：</w:t>
      </w:r>
      <w:r w:rsidR="00C752E5" w:rsidRPr="00C752E5">
        <w:rPr>
          <w:bCs/>
          <w:sz w:val="28"/>
          <w:szCs w:val="28"/>
        </w:rPr>
        <w:t>SCIENTIFIC DESIGN LLC</w:t>
      </w:r>
    </w:p>
    <w:p w14:paraId="20F960AA" w14:textId="77AFFA20" w:rsidR="00F00479" w:rsidRPr="0065641B" w:rsidRDefault="00F00479" w:rsidP="00F00479">
      <w:pPr>
        <w:spacing w:line="54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65641B">
        <w:rPr>
          <w:rFonts w:ascii="宋体" w:eastAsia="宋体" w:hAnsi="宋体" w:hint="eastAsia"/>
          <w:b/>
          <w:sz w:val="28"/>
          <w:szCs w:val="28"/>
        </w:rPr>
        <w:t>承办单位：</w:t>
      </w:r>
      <w:r w:rsidRPr="0065641B">
        <w:rPr>
          <w:rFonts w:ascii="宋体" w:eastAsia="宋体" w:hAnsi="宋体" w:hint="eastAsia"/>
          <w:sz w:val="28"/>
          <w:szCs w:val="28"/>
        </w:rPr>
        <w:t>吉摩特科技（北京）有限公司</w:t>
      </w:r>
    </w:p>
    <w:p w14:paraId="19FE2B5B" w14:textId="5C779F24" w:rsidR="00F00479" w:rsidRPr="0065641B" w:rsidRDefault="00F00479" w:rsidP="006A0354">
      <w:pPr>
        <w:autoSpaceDE w:val="0"/>
        <w:autoSpaceDN w:val="0"/>
        <w:adjustRightIn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65641B">
        <w:rPr>
          <w:rFonts w:ascii="宋体" w:eastAsia="宋体" w:hAnsi="宋体" w:hint="eastAsia"/>
          <w:b/>
          <w:sz w:val="28"/>
          <w:szCs w:val="28"/>
        </w:rPr>
        <w:t>支持单位：</w:t>
      </w:r>
      <w:r w:rsidRPr="0065641B">
        <w:rPr>
          <w:rFonts w:ascii="宋体" w:eastAsia="宋体" w:hAnsi="宋体" w:hint="eastAsia"/>
          <w:sz w:val="28"/>
          <w:szCs w:val="28"/>
        </w:rPr>
        <w:t>中国石化、中国石油、中国中化、中国日化院、三江化工、德纳化学、金燕化学、</w:t>
      </w:r>
      <w:r w:rsidR="006A0354" w:rsidRPr="0065641B">
        <w:rPr>
          <w:rFonts w:ascii="宋体" w:eastAsia="宋体" w:hAnsi="宋体" w:hint="eastAsia"/>
          <w:sz w:val="28"/>
          <w:szCs w:val="28"/>
        </w:rPr>
        <w:t>卫星石化、宁波富德、</w:t>
      </w:r>
      <w:r w:rsidRPr="0065641B">
        <w:rPr>
          <w:rFonts w:ascii="宋体" w:eastAsia="宋体" w:hAnsi="宋体" w:hint="eastAsia"/>
          <w:sz w:val="28"/>
          <w:szCs w:val="28"/>
        </w:rPr>
        <w:t>佳化化学、众鑫集团、皇马科技、科隆精化、威尔药业、仙粼化工、海安石化、华伦化工、怡达化学、东大化学、亚东石化、茂化实华、抚顺东科、新华粤集团</w:t>
      </w:r>
    </w:p>
    <w:p w14:paraId="46D2147B" w14:textId="40F774B5" w:rsidR="00F00479" w:rsidRPr="0065641B" w:rsidRDefault="00F00479" w:rsidP="00F00479">
      <w:pPr>
        <w:autoSpaceDE w:val="0"/>
        <w:autoSpaceDN w:val="0"/>
        <w:adjustRightIn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65641B">
        <w:rPr>
          <w:rFonts w:ascii="宋体" w:eastAsia="宋体" w:hAnsi="宋体" w:hint="eastAsia"/>
          <w:b/>
          <w:sz w:val="28"/>
          <w:szCs w:val="28"/>
        </w:rPr>
        <w:t>参会人员：</w:t>
      </w:r>
      <w:r w:rsidR="00482C27" w:rsidRPr="00482C27">
        <w:rPr>
          <w:rFonts w:ascii="宋体" w:eastAsia="宋体" w:hAnsi="宋体" w:hint="eastAsia"/>
          <w:sz w:val="28"/>
          <w:szCs w:val="28"/>
        </w:rPr>
        <w:t>工信部等相关部委领导；环氧规划、生产、研发、运营领域知名专家；中石化、中石油、中海油、中化及论坛成员单位相关企业高层；国内外环氧乙烷、环氧丙烷上下游企业负责人；科研院所、投融资机构、新闻媒体等。</w:t>
      </w:r>
    </w:p>
    <w:p w14:paraId="04688509" w14:textId="77777777" w:rsidR="00F00479" w:rsidRPr="0065641B" w:rsidRDefault="00F00479" w:rsidP="00F00479">
      <w:pPr>
        <w:autoSpaceDE w:val="0"/>
        <w:autoSpaceDN w:val="0"/>
        <w:adjustRightIn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65641B">
        <w:rPr>
          <w:rFonts w:ascii="宋体" w:eastAsia="宋体" w:hAnsi="宋体" w:hint="eastAsia"/>
          <w:b/>
          <w:sz w:val="28"/>
          <w:szCs w:val="28"/>
        </w:rPr>
        <w:t>支持媒体：</w:t>
      </w:r>
      <w:r w:rsidRPr="0065641B">
        <w:rPr>
          <w:rFonts w:ascii="宋体" w:eastAsia="宋体" w:hAnsi="宋体" w:hint="eastAsia"/>
          <w:sz w:val="28"/>
          <w:szCs w:val="28"/>
        </w:rPr>
        <w:t>中国化工报、环氧产业中心、化工高质量发展、中国专用化学品网、</w:t>
      </w:r>
      <w:r w:rsidRPr="0065641B">
        <w:rPr>
          <w:rFonts w:ascii="宋体" w:eastAsia="宋体" w:hAnsi="宋体" w:hint="eastAsia"/>
          <w:color w:val="000000"/>
          <w:sz w:val="29"/>
          <w:szCs w:val="29"/>
        </w:rPr>
        <w:t>中国日用化学工业信息中心、碳达峰碳中和研究中心、</w:t>
      </w:r>
      <w:r w:rsidRPr="0065641B">
        <w:rPr>
          <w:rFonts w:ascii="宋体" w:eastAsia="宋体" w:hAnsi="宋体" w:hint="eastAsia"/>
          <w:sz w:val="28"/>
          <w:szCs w:val="28"/>
        </w:rPr>
        <w:t>中国混凝土网、《日用化学品科学》、有机硅、中国表面活性剂网、中国纺织化学品网、农药市场信息、中国砼易购。</w:t>
      </w:r>
    </w:p>
    <w:p w14:paraId="38C44F49" w14:textId="77777777" w:rsidR="00F00479" w:rsidRDefault="00F00479" w:rsidP="00A35834">
      <w:pPr>
        <w:pStyle w:val="10"/>
        <w:pageBreakBefore/>
        <w:spacing w:beforeLines="100" w:before="312" w:line="460" w:lineRule="exact"/>
        <w:ind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</w:t>
      </w:r>
      <w:r w:rsidRPr="007113FC">
        <w:rPr>
          <w:rFonts w:hint="eastAsia"/>
          <w:b/>
          <w:sz w:val="32"/>
          <w:szCs w:val="32"/>
        </w:rPr>
        <w:t>大会主题报告</w:t>
      </w:r>
      <w:r>
        <w:rPr>
          <w:rFonts w:hint="eastAsia"/>
          <w:b/>
          <w:sz w:val="32"/>
          <w:szCs w:val="32"/>
        </w:rPr>
        <w:t>（产业·技术·市场）</w:t>
      </w:r>
    </w:p>
    <w:p w14:paraId="3F847945" w14:textId="77777777" w:rsidR="00D24124" w:rsidRPr="00B66B8D" w:rsidRDefault="00D24124" w:rsidP="00A35834">
      <w:pPr>
        <w:pStyle w:val="ab"/>
        <w:numPr>
          <w:ilvl w:val="0"/>
          <w:numId w:val="6"/>
        </w:numPr>
        <w:spacing w:beforeLines="100" w:before="312"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强技强链，打造有竞争力的环氧乙烷产业链</w:t>
      </w:r>
    </w:p>
    <w:p w14:paraId="582D2CCC" w14:textId="77777777" w:rsidR="00D24124" w:rsidRDefault="00D24124" w:rsidP="00324086">
      <w:pPr>
        <w:spacing w:line="520" w:lineRule="exact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——郑宝山</w:t>
      </w:r>
      <w:r>
        <w:rPr>
          <w:rFonts w:hint="eastAsia"/>
          <w:bCs/>
          <w:sz w:val="28"/>
          <w:szCs w:val="28"/>
        </w:rPr>
        <w:t xml:space="preserve"> </w:t>
      </w:r>
      <w:r w:rsidRPr="006457EE">
        <w:rPr>
          <w:rFonts w:hint="eastAsia"/>
          <w:bCs/>
          <w:sz w:val="28"/>
          <w:szCs w:val="28"/>
        </w:rPr>
        <w:t>石油和化学工业规划院</w:t>
      </w:r>
      <w:r w:rsidRPr="006457EE">
        <w:rPr>
          <w:rFonts w:hint="eastAsia"/>
          <w:bCs/>
          <w:sz w:val="28"/>
          <w:szCs w:val="28"/>
        </w:rPr>
        <w:t xml:space="preserve"> </w:t>
      </w:r>
      <w:r w:rsidRPr="006457EE">
        <w:rPr>
          <w:rFonts w:hint="eastAsia"/>
          <w:bCs/>
          <w:sz w:val="28"/>
          <w:szCs w:val="28"/>
        </w:rPr>
        <w:t>副院长</w:t>
      </w:r>
    </w:p>
    <w:p w14:paraId="581C7B0E" w14:textId="77777777" w:rsidR="00D24124" w:rsidRPr="00B66B8D" w:rsidRDefault="00D24124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绿色供应链助力石化行业绿色发展</w:t>
      </w:r>
    </w:p>
    <w:p w14:paraId="57A9A5F8" w14:textId="12636668" w:rsidR="00D24124" w:rsidRDefault="00D24124" w:rsidP="00324086">
      <w:pPr>
        <w:spacing w:line="520" w:lineRule="exact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</w:t>
      </w:r>
      <w:r w:rsidRPr="00AB5B71">
        <w:rPr>
          <w:rFonts w:hint="eastAsia"/>
          <w:bCs/>
          <w:sz w:val="28"/>
          <w:szCs w:val="28"/>
        </w:rPr>
        <w:t>毛涛</w:t>
      </w:r>
      <w:r w:rsidR="00841EC7">
        <w:rPr>
          <w:rFonts w:hint="eastAsia"/>
          <w:bCs/>
          <w:sz w:val="28"/>
          <w:szCs w:val="28"/>
        </w:rPr>
        <w:t xml:space="preserve"> </w:t>
      </w:r>
      <w:r w:rsidR="00841EC7">
        <w:rPr>
          <w:bCs/>
          <w:sz w:val="28"/>
          <w:szCs w:val="28"/>
        </w:rPr>
        <w:t xml:space="preserve"> </w:t>
      </w:r>
      <w:r w:rsidRPr="00AB5B71">
        <w:rPr>
          <w:rFonts w:hint="eastAsia"/>
          <w:bCs/>
          <w:sz w:val="28"/>
          <w:szCs w:val="28"/>
        </w:rPr>
        <w:t>工信部国际经济技术合作中心国际合作处</w:t>
      </w:r>
      <w:r w:rsidR="00841EC7">
        <w:rPr>
          <w:rFonts w:hint="eastAsia"/>
          <w:bCs/>
          <w:sz w:val="28"/>
          <w:szCs w:val="28"/>
        </w:rPr>
        <w:t xml:space="preserve"> </w:t>
      </w:r>
      <w:r w:rsidRPr="00AB5B71">
        <w:rPr>
          <w:rFonts w:hint="eastAsia"/>
          <w:bCs/>
          <w:sz w:val="28"/>
          <w:szCs w:val="28"/>
        </w:rPr>
        <w:t>处长</w:t>
      </w:r>
    </w:p>
    <w:p w14:paraId="49F7095C" w14:textId="77777777" w:rsidR="00AC47D3" w:rsidRPr="00AC47D3" w:rsidRDefault="00AC47D3" w:rsidP="00AC47D3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Cs/>
          <w:sz w:val="28"/>
          <w:szCs w:val="28"/>
        </w:rPr>
      </w:pPr>
      <w:r w:rsidRPr="00AC47D3">
        <w:rPr>
          <w:rFonts w:hint="eastAsia"/>
          <w:b/>
          <w:sz w:val="28"/>
          <w:szCs w:val="28"/>
        </w:rPr>
        <w:t>怡达自主研发</w:t>
      </w:r>
      <w:r w:rsidRPr="00AC47D3">
        <w:rPr>
          <w:rFonts w:hint="eastAsia"/>
          <w:b/>
          <w:sz w:val="28"/>
          <w:szCs w:val="28"/>
        </w:rPr>
        <w:t>HPPO</w:t>
      </w:r>
      <w:r w:rsidRPr="00AC47D3">
        <w:rPr>
          <w:rFonts w:hint="eastAsia"/>
          <w:b/>
          <w:sz w:val="28"/>
          <w:szCs w:val="28"/>
        </w:rPr>
        <w:t>法生产环氧丙烷技术优势分析与生产管理经验分享</w:t>
      </w:r>
    </w:p>
    <w:p w14:paraId="514CE877" w14:textId="75B55F7F" w:rsidR="00841EC7" w:rsidRPr="00AC47D3" w:rsidRDefault="00AC47D3" w:rsidP="00AC47D3">
      <w:pPr>
        <w:pStyle w:val="ab"/>
        <w:spacing w:line="520" w:lineRule="exact"/>
        <w:ind w:left="440" w:firstLineChars="0" w:firstLine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41EC7" w:rsidRPr="00AC47D3">
        <w:rPr>
          <w:rFonts w:hint="eastAsia"/>
          <w:bCs/>
          <w:sz w:val="28"/>
          <w:szCs w:val="28"/>
        </w:rPr>
        <w:t>——</w:t>
      </w:r>
      <w:r w:rsidRPr="00AC47D3">
        <w:rPr>
          <w:rFonts w:hint="eastAsia"/>
          <w:bCs/>
          <w:sz w:val="28"/>
          <w:szCs w:val="28"/>
        </w:rPr>
        <w:t>孙</w:t>
      </w:r>
      <w:r w:rsidR="00F57EAA">
        <w:rPr>
          <w:rFonts w:hint="eastAsia"/>
          <w:bCs/>
          <w:sz w:val="28"/>
          <w:szCs w:val="28"/>
        </w:rPr>
        <w:t>洁</w:t>
      </w:r>
      <w:r w:rsidR="00841EC7" w:rsidRPr="00AC47D3">
        <w:rPr>
          <w:rFonts w:hint="eastAsia"/>
          <w:bCs/>
          <w:sz w:val="28"/>
          <w:szCs w:val="28"/>
        </w:rPr>
        <w:t xml:space="preserve"> </w:t>
      </w:r>
      <w:r w:rsidR="00841EC7" w:rsidRPr="00AC47D3">
        <w:rPr>
          <w:bCs/>
          <w:sz w:val="28"/>
          <w:szCs w:val="28"/>
        </w:rPr>
        <w:t xml:space="preserve">  </w:t>
      </w:r>
      <w:r w:rsidR="00841EC7" w:rsidRPr="00AC47D3">
        <w:rPr>
          <w:rFonts w:hint="eastAsia"/>
          <w:bCs/>
          <w:sz w:val="28"/>
          <w:szCs w:val="28"/>
        </w:rPr>
        <w:t>江苏怡达化学股份有限公司</w:t>
      </w:r>
      <w:r w:rsidR="00841EC7" w:rsidRPr="00AC47D3">
        <w:rPr>
          <w:rFonts w:hint="eastAsia"/>
          <w:bCs/>
          <w:sz w:val="28"/>
          <w:szCs w:val="28"/>
        </w:rPr>
        <w:t xml:space="preserve"> </w:t>
      </w:r>
      <w:r w:rsidR="00841EC7" w:rsidRPr="00AC47D3">
        <w:rPr>
          <w:bCs/>
          <w:sz w:val="28"/>
          <w:szCs w:val="28"/>
        </w:rPr>
        <w:t xml:space="preserve"> </w:t>
      </w:r>
      <w:r w:rsidRPr="00AC47D3">
        <w:rPr>
          <w:rFonts w:hint="eastAsia"/>
          <w:bCs/>
          <w:sz w:val="28"/>
          <w:szCs w:val="28"/>
        </w:rPr>
        <w:t>副总经理</w:t>
      </w:r>
    </w:p>
    <w:p w14:paraId="3B717080" w14:textId="77777777" w:rsidR="00841EC7" w:rsidRPr="00B66B8D" w:rsidRDefault="00841EC7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环氧乙烷衍生高端产品发展现状与市场趋势</w:t>
      </w:r>
    </w:p>
    <w:p w14:paraId="1394F043" w14:textId="4C08B438" w:rsidR="00841EC7" w:rsidRDefault="00841EC7" w:rsidP="00324086">
      <w:pPr>
        <w:spacing w:line="52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——杨斌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BD6E7C">
        <w:rPr>
          <w:rFonts w:asciiTheme="minorEastAsia" w:hAnsiTheme="minorEastAsia" w:hint="eastAsia"/>
          <w:sz w:val="28"/>
          <w:szCs w:val="28"/>
        </w:rPr>
        <w:t>全国环氧及衍生物可持续发展论坛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副秘书长</w:t>
      </w:r>
    </w:p>
    <w:p w14:paraId="0D59EB83" w14:textId="77777777" w:rsidR="00841EC7" w:rsidRPr="00B66B8D" w:rsidRDefault="00841EC7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创新引领，自主创新与下游应用体系建设新路径</w:t>
      </w:r>
    </w:p>
    <w:p w14:paraId="05FAA844" w14:textId="5E69E8E9" w:rsidR="00841EC7" w:rsidRDefault="00841EC7" w:rsidP="00324086">
      <w:pPr>
        <w:pStyle w:val="ab"/>
        <w:spacing w:line="520" w:lineRule="exact"/>
        <w:ind w:left="440" w:firstLineChars="0" w:firstLine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——吴仁荣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41EC7">
        <w:rPr>
          <w:rFonts w:asciiTheme="minorEastAsia" w:hAnsiTheme="minorEastAsia" w:hint="eastAsia"/>
          <w:sz w:val="28"/>
          <w:szCs w:val="28"/>
        </w:rPr>
        <w:t>南京威尔药业集团股份有限公司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董事长</w:t>
      </w:r>
    </w:p>
    <w:p w14:paraId="2AD6D168" w14:textId="77777777" w:rsidR="00B66B8D" w:rsidRPr="00B66B8D" w:rsidRDefault="00B66B8D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东北地区环氧乙烷产品市场现状及预测</w:t>
      </w:r>
    </w:p>
    <w:p w14:paraId="28ADB3C8" w14:textId="154893E9" w:rsidR="00B66B8D" w:rsidRPr="00B66B8D" w:rsidRDefault="00B66B8D" w:rsidP="00324086">
      <w:pPr>
        <w:spacing w:line="520" w:lineRule="exact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——李志刚</w:t>
      </w:r>
      <w:r>
        <w:rPr>
          <w:rFonts w:hint="eastAsia"/>
          <w:bCs/>
          <w:sz w:val="28"/>
          <w:szCs w:val="28"/>
        </w:rPr>
        <w:t xml:space="preserve"> </w:t>
      </w:r>
      <w:r w:rsidRPr="003416A0">
        <w:rPr>
          <w:rFonts w:hint="eastAsia"/>
          <w:bCs/>
          <w:sz w:val="28"/>
          <w:szCs w:val="28"/>
        </w:rPr>
        <w:t>中</w:t>
      </w:r>
      <w:r>
        <w:rPr>
          <w:rFonts w:hint="eastAsia"/>
          <w:bCs/>
          <w:sz w:val="28"/>
          <w:szCs w:val="28"/>
        </w:rPr>
        <w:t>石油东北化工销售</w:t>
      </w:r>
      <w:r w:rsidR="0094321A">
        <w:rPr>
          <w:rFonts w:hint="eastAsia"/>
          <w:bCs/>
          <w:sz w:val="28"/>
          <w:szCs w:val="28"/>
        </w:rPr>
        <w:t>公司</w:t>
      </w:r>
      <w:r w:rsidR="0094321A">
        <w:rPr>
          <w:rFonts w:hint="eastAsia"/>
          <w:bCs/>
          <w:sz w:val="28"/>
          <w:szCs w:val="28"/>
        </w:rPr>
        <w:t xml:space="preserve"> </w:t>
      </w:r>
      <w:r w:rsidR="0094321A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副总经理</w:t>
      </w:r>
    </w:p>
    <w:p w14:paraId="22510BCA" w14:textId="77777777" w:rsidR="00D24124" w:rsidRPr="00B66B8D" w:rsidRDefault="00D24124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有机醇胺和有机腈类的临氢或还原氨化的技术发展趋势</w:t>
      </w:r>
    </w:p>
    <w:p w14:paraId="1A3DFF0E" w14:textId="77777777" w:rsidR="00D24124" w:rsidRDefault="00D24124" w:rsidP="00324086">
      <w:pPr>
        <w:spacing w:line="520" w:lineRule="exact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</w:t>
      </w:r>
      <w:r w:rsidRPr="006C0624">
        <w:rPr>
          <w:rFonts w:hint="eastAsia"/>
          <w:bCs/>
          <w:sz w:val="28"/>
          <w:szCs w:val="28"/>
        </w:rPr>
        <w:t>丁云杰</w:t>
      </w:r>
      <w:r>
        <w:rPr>
          <w:rFonts w:hint="eastAsia"/>
          <w:bCs/>
          <w:sz w:val="28"/>
          <w:szCs w:val="28"/>
        </w:rPr>
        <w:t xml:space="preserve"> </w:t>
      </w:r>
      <w:r w:rsidRPr="00AD3211">
        <w:rPr>
          <w:rFonts w:hint="eastAsia"/>
          <w:bCs/>
          <w:sz w:val="28"/>
          <w:szCs w:val="28"/>
        </w:rPr>
        <w:t>中国科学院大连化学物理研究所</w:t>
      </w:r>
      <w:r w:rsidRPr="00AD3211">
        <w:rPr>
          <w:rFonts w:hint="eastAsia"/>
          <w:bCs/>
          <w:sz w:val="28"/>
          <w:szCs w:val="28"/>
        </w:rPr>
        <w:t xml:space="preserve"> </w:t>
      </w:r>
      <w:r w:rsidRPr="00AD3211">
        <w:rPr>
          <w:rFonts w:hint="eastAsia"/>
          <w:bCs/>
          <w:sz w:val="28"/>
          <w:szCs w:val="28"/>
        </w:rPr>
        <w:t>研究员</w:t>
      </w:r>
    </w:p>
    <w:p w14:paraId="1F5B5F28" w14:textId="77777777" w:rsidR="00271B05" w:rsidRPr="00FB2F32" w:rsidRDefault="00271B05" w:rsidP="00271B05">
      <w:pPr>
        <w:pStyle w:val="ab"/>
        <w:numPr>
          <w:ilvl w:val="0"/>
          <w:numId w:val="5"/>
        </w:numPr>
        <w:spacing w:line="520" w:lineRule="exact"/>
        <w:ind w:firstLineChars="0"/>
        <w:rPr>
          <w:b/>
          <w:bCs/>
          <w:sz w:val="28"/>
          <w:szCs w:val="28"/>
        </w:rPr>
      </w:pPr>
      <w:r w:rsidRPr="00811550">
        <w:rPr>
          <w:rFonts w:ascii="宋体" w:hAnsi="宋体"/>
          <w:b/>
          <w:bCs/>
          <w:sz w:val="28"/>
          <w:szCs w:val="28"/>
        </w:rPr>
        <w:t>Maximizing EO/EG Asset Value via Integrated Downstream Alkoxylation Technology</w:t>
      </w:r>
    </w:p>
    <w:p w14:paraId="538B3ACB" w14:textId="2D296721" w:rsidR="00271B05" w:rsidRPr="00FD2277" w:rsidRDefault="00271B05" w:rsidP="00271B05">
      <w:pPr>
        <w:pStyle w:val="ab"/>
        <w:spacing w:line="520" w:lineRule="exact"/>
        <w:ind w:left="440" w:firstLineChars="0" w:firstLine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</w:t>
      </w:r>
      <w:r w:rsidRPr="00874B37">
        <w:rPr>
          <w:rFonts w:hint="eastAsia"/>
          <w:bCs/>
          <w:sz w:val="28"/>
          <w:szCs w:val="28"/>
        </w:rPr>
        <w:t>陈</w:t>
      </w:r>
      <w:r w:rsidRPr="00874B37">
        <w:rPr>
          <w:rFonts w:hint="eastAsia"/>
          <w:bCs/>
          <w:sz w:val="28"/>
          <w:szCs w:val="28"/>
        </w:rPr>
        <w:t xml:space="preserve"> </w:t>
      </w:r>
      <w:r w:rsidRPr="00874B37">
        <w:rPr>
          <w:rFonts w:hint="eastAsia"/>
          <w:bCs/>
          <w:sz w:val="28"/>
          <w:szCs w:val="28"/>
        </w:rPr>
        <w:t>菁</w:t>
      </w:r>
      <w:r w:rsidRPr="00874B37">
        <w:rPr>
          <w:rFonts w:hint="eastAsia"/>
          <w:bCs/>
          <w:sz w:val="28"/>
          <w:szCs w:val="28"/>
        </w:rPr>
        <w:t xml:space="preserve">  </w:t>
      </w:r>
      <w:r w:rsidR="00B638E1" w:rsidRPr="00C752E5">
        <w:rPr>
          <w:bCs/>
          <w:sz w:val="28"/>
          <w:szCs w:val="28"/>
        </w:rPr>
        <w:t>SCIENTIFIC DESIGN LLC</w:t>
      </w:r>
      <w:r w:rsidRPr="00874B37">
        <w:rPr>
          <w:rFonts w:hint="eastAsia"/>
          <w:bCs/>
          <w:sz w:val="28"/>
          <w:szCs w:val="28"/>
        </w:rPr>
        <w:t xml:space="preserve">  </w:t>
      </w:r>
      <w:r w:rsidRPr="00874B37">
        <w:rPr>
          <w:rFonts w:hint="eastAsia"/>
          <w:bCs/>
          <w:sz w:val="28"/>
          <w:szCs w:val="28"/>
        </w:rPr>
        <w:t>首席代表</w:t>
      </w:r>
    </w:p>
    <w:p w14:paraId="576E782D" w14:textId="77777777" w:rsidR="00D24124" w:rsidRPr="00B66B8D" w:rsidRDefault="00D24124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碳酸乙烯酯及其下游衍生物合成技术开发</w:t>
      </w:r>
    </w:p>
    <w:p w14:paraId="44054A1D" w14:textId="22C9FE8E" w:rsidR="00D24124" w:rsidRDefault="00D24124" w:rsidP="00324086">
      <w:pPr>
        <w:spacing w:line="520" w:lineRule="exact"/>
        <w:jc w:val="right"/>
        <w:rPr>
          <w:bCs/>
          <w:sz w:val="28"/>
          <w:szCs w:val="28"/>
        </w:rPr>
      </w:pPr>
      <w:r w:rsidRPr="008D602E">
        <w:rPr>
          <w:rFonts w:hint="eastAsia"/>
          <w:bCs/>
          <w:sz w:val="28"/>
          <w:szCs w:val="28"/>
        </w:rPr>
        <w:t xml:space="preserve"> </w:t>
      </w:r>
      <w:r w:rsidRPr="008D602E">
        <w:rPr>
          <w:rFonts w:hint="eastAsia"/>
          <w:bCs/>
          <w:sz w:val="28"/>
          <w:szCs w:val="28"/>
        </w:rPr>
        <w:t>——</w:t>
      </w:r>
      <w:r>
        <w:rPr>
          <w:rFonts w:hint="eastAsia"/>
          <w:bCs/>
          <w:sz w:val="28"/>
          <w:szCs w:val="28"/>
        </w:rPr>
        <w:t>何文军</w:t>
      </w:r>
      <w:r>
        <w:rPr>
          <w:rFonts w:hint="eastAsia"/>
          <w:bCs/>
          <w:sz w:val="28"/>
          <w:szCs w:val="28"/>
        </w:rPr>
        <w:t xml:space="preserve"> </w:t>
      </w:r>
      <w:r w:rsidRPr="00D00A80">
        <w:rPr>
          <w:rFonts w:hint="eastAsia"/>
          <w:bCs/>
          <w:sz w:val="28"/>
          <w:szCs w:val="28"/>
        </w:rPr>
        <w:t>中国石化上海化工研究院</w:t>
      </w:r>
      <w:r w:rsidR="0094321A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首席专家</w:t>
      </w:r>
      <w:r>
        <w:rPr>
          <w:rFonts w:hint="eastAsia"/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博士</w:t>
      </w:r>
      <w:r>
        <w:rPr>
          <w:rFonts w:hint="eastAsia"/>
          <w:bCs/>
          <w:sz w:val="28"/>
          <w:szCs w:val="28"/>
        </w:rPr>
        <w:t xml:space="preserve"> </w:t>
      </w:r>
    </w:p>
    <w:p w14:paraId="4671AC1A" w14:textId="77777777" w:rsidR="00B53429" w:rsidRPr="00AA3FBE" w:rsidRDefault="00B53429" w:rsidP="00B53429">
      <w:pPr>
        <w:pStyle w:val="ab"/>
        <w:numPr>
          <w:ilvl w:val="0"/>
          <w:numId w:val="5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AA3FBE">
        <w:rPr>
          <w:rFonts w:hint="eastAsia"/>
          <w:b/>
          <w:sz w:val="28"/>
          <w:szCs w:val="28"/>
        </w:rPr>
        <w:t>环氧乙烷产业生态链的合作、竞争与机遇</w:t>
      </w:r>
    </w:p>
    <w:p w14:paraId="07864E2C" w14:textId="79592CFE" w:rsidR="00B53429" w:rsidRPr="00B53429" w:rsidRDefault="00B53429" w:rsidP="00B53429">
      <w:pPr>
        <w:pStyle w:val="ab"/>
        <w:spacing w:line="520" w:lineRule="exact"/>
        <w:ind w:left="440" w:firstLineChars="0" w:firstLine="0"/>
        <w:jc w:val="right"/>
        <w:rPr>
          <w:bCs/>
          <w:sz w:val="28"/>
          <w:szCs w:val="28"/>
        </w:rPr>
      </w:pPr>
      <w:r w:rsidRPr="006F0BF3">
        <w:rPr>
          <w:rFonts w:hint="eastAsia"/>
          <w:bCs/>
          <w:sz w:val="28"/>
          <w:szCs w:val="28"/>
        </w:rPr>
        <w:t>——</w:t>
      </w:r>
      <w:r>
        <w:rPr>
          <w:rFonts w:hint="eastAsia"/>
          <w:bCs/>
          <w:sz w:val="28"/>
          <w:szCs w:val="28"/>
        </w:rPr>
        <w:t>柯建峰</w:t>
      </w:r>
      <w:r w:rsidRPr="006F0BF3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三江化工有限公司</w:t>
      </w:r>
      <w:r>
        <w:rPr>
          <w:rFonts w:hint="eastAsia"/>
          <w:bCs/>
          <w:sz w:val="28"/>
          <w:szCs w:val="28"/>
        </w:rPr>
        <w:t xml:space="preserve"> </w:t>
      </w:r>
      <w:r w:rsidRPr="006F0BF3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总经理助理</w:t>
      </w:r>
    </w:p>
    <w:p w14:paraId="24A112B2" w14:textId="043A8842" w:rsidR="00D24124" w:rsidRPr="00B66B8D" w:rsidRDefault="000E6CC8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0E6CC8">
        <w:rPr>
          <w:rFonts w:hint="eastAsia"/>
          <w:b/>
          <w:sz w:val="28"/>
          <w:szCs w:val="28"/>
        </w:rPr>
        <w:t>植物乙醇法绿色环氧乙烷及其衍生物发展新机遇</w:t>
      </w:r>
    </w:p>
    <w:p w14:paraId="52570B8F" w14:textId="77B069FD" w:rsidR="00D24124" w:rsidRDefault="00D24124" w:rsidP="00324086">
      <w:pPr>
        <w:spacing w:line="520" w:lineRule="exact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——崔庆龙</w:t>
      </w:r>
      <w:r>
        <w:rPr>
          <w:rFonts w:hint="eastAsia"/>
          <w:bCs/>
          <w:sz w:val="28"/>
          <w:szCs w:val="28"/>
        </w:rPr>
        <w:t xml:space="preserve"> </w:t>
      </w:r>
      <w:r w:rsidRPr="00F86D08">
        <w:rPr>
          <w:rFonts w:hint="eastAsia"/>
          <w:bCs/>
          <w:sz w:val="28"/>
          <w:szCs w:val="28"/>
        </w:rPr>
        <w:t>吉林众鑫化工集团有限公司</w:t>
      </w:r>
      <w:r w:rsidR="0094321A">
        <w:rPr>
          <w:rFonts w:hint="eastAsia"/>
          <w:bCs/>
          <w:sz w:val="28"/>
          <w:szCs w:val="28"/>
        </w:rPr>
        <w:t xml:space="preserve"> </w:t>
      </w:r>
      <w:r w:rsidR="0094321A">
        <w:rPr>
          <w:bCs/>
          <w:sz w:val="28"/>
          <w:szCs w:val="28"/>
        </w:rPr>
        <w:t xml:space="preserve"> </w:t>
      </w:r>
      <w:r w:rsidRPr="00F86D08">
        <w:rPr>
          <w:rFonts w:hint="eastAsia"/>
          <w:bCs/>
          <w:sz w:val="28"/>
          <w:szCs w:val="28"/>
        </w:rPr>
        <w:t>副总经理</w:t>
      </w:r>
      <w:r>
        <w:rPr>
          <w:rFonts w:hint="eastAsia"/>
          <w:bCs/>
          <w:sz w:val="28"/>
          <w:szCs w:val="28"/>
        </w:rPr>
        <w:t xml:space="preserve"> </w:t>
      </w:r>
    </w:p>
    <w:p w14:paraId="70634A92" w14:textId="77777777" w:rsidR="00D24124" w:rsidRPr="00B66B8D" w:rsidRDefault="00D24124" w:rsidP="00324086">
      <w:pPr>
        <w:pStyle w:val="ab"/>
        <w:numPr>
          <w:ilvl w:val="0"/>
          <w:numId w:val="6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探</w:t>
      </w:r>
      <w:r w:rsidRPr="00B66B8D">
        <w:rPr>
          <w:rFonts w:hint="eastAsia"/>
          <w:b/>
          <w:sz w:val="28"/>
          <w:szCs w:val="28"/>
        </w:rPr>
        <w:t>EO/EG</w:t>
      </w:r>
      <w:r w:rsidRPr="00B66B8D">
        <w:rPr>
          <w:rFonts w:hint="eastAsia"/>
          <w:b/>
          <w:sz w:val="28"/>
          <w:szCs w:val="28"/>
        </w:rPr>
        <w:t>及下游装置守与攻</w:t>
      </w:r>
    </w:p>
    <w:p w14:paraId="4C7D9725" w14:textId="48FDFDBB" w:rsidR="00D24124" w:rsidRDefault="00D24124" w:rsidP="00324086">
      <w:pPr>
        <w:spacing w:line="520" w:lineRule="exact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——彭义秋</w:t>
      </w:r>
      <w:r>
        <w:rPr>
          <w:rFonts w:hint="eastAsia"/>
          <w:bCs/>
          <w:sz w:val="28"/>
          <w:szCs w:val="28"/>
        </w:rPr>
        <w:t xml:space="preserve"> </w:t>
      </w:r>
      <w:r w:rsidRPr="00F4574F">
        <w:rPr>
          <w:rFonts w:hint="eastAsia"/>
          <w:bCs/>
          <w:sz w:val="28"/>
          <w:szCs w:val="28"/>
        </w:rPr>
        <w:t>吉化集团油脂化工</w:t>
      </w:r>
      <w:r w:rsidR="00B66B8D">
        <w:rPr>
          <w:rFonts w:hint="eastAsia"/>
          <w:bCs/>
          <w:sz w:val="28"/>
          <w:szCs w:val="28"/>
        </w:rPr>
        <w:t>公司</w:t>
      </w:r>
      <w:r w:rsidR="00B66B8D">
        <w:rPr>
          <w:rFonts w:hint="eastAsia"/>
          <w:bCs/>
          <w:sz w:val="28"/>
          <w:szCs w:val="28"/>
        </w:rPr>
        <w:t>EO</w:t>
      </w:r>
      <w:r w:rsidRPr="00F4574F">
        <w:rPr>
          <w:rFonts w:hint="eastAsia"/>
          <w:bCs/>
          <w:sz w:val="28"/>
          <w:szCs w:val="28"/>
        </w:rPr>
        <w:t>化工事业部</w:t>
      </w:r>
      <w:r w:rsidR="00B66B8D">
        <w:rPr>
          <w:rFonts w:hint="eastAsia"/>
          <w:bCs/>
          <w:sz w:val="28"/>
          <w:szCs w:val="28"/>
        </w:rPr>
        <w:t xml:space="preserve"> </w:t>
      </w:r>
      <w:r w:rsidR="00B66B8D">
        <w:rPr>
          <w:bCs/>
          <w:sz w:val="28"/>
          <w:szCs w:val="28"/>
        </w:rPr>
        <w:t xml:space="preserve"> </w:t>
      </w:r>
      <w:r w:rsidRPr="00F4574F">
        <w:rPr>
          <w:rFonts w:hint="eastAsia"/>
          <w:bCs/>
          <w:sz w:val="28"/>
          <w:szCs w:val="28"/>
        </w:rPr>
        <w:t>总经理</w:t>
      </w:r>
    </w:p>
    <w:p w14:paraId="00DEC3AC" w14:textId="77777777" w:rsidR="00AF1A7D" w:rsidRPr="005619DC" w:rsidRDefault="00AF1A7D" w:rsidP="00AF1A7D">
      <w:pPr>
        <w:pStyle w:val="ab"/>
        <w:numPr>
          <w:ilvl w:val="0"/>
          <w:numId w:val="5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5619DC">
        <w:rPr>
          <w:rFonts w:hint="eastAsia"/>
          <w:b/>
          <w:sz w:val="28"/>
          <w:szCs w:val="28"/>
        </w:rPr>
        <w:t>聚醚大单体及聚羧酸减水剂功能化与系列化发展应用</w:t>
      </w:r>
    </w:p>
    <w:p w14:paraId="7D055D65" w14:textId="77777777" w:rsidR="00AF1A7D" w:rsidRDefault="00AF1A7D" w:rsidP="00AF1A7D">
      <w:pPr>
        <w:pStyle w:val="ab"/>
        <w:spacing w:line="520" w:lineRule="exact"/>
        <w:ind w:left="440" w:firstLineChars="0" w:firstLine="0"/>
        <w:jc w:val="right"/>
        <w:rPr>
          <w:bCs/>
          <w:sz w:val="28"/>
          <w:szCs w:val="28"/>
        </w:rPr>
      </w:pPr>
      <w:r w:rsidRPr="006F0BF3">
        <w:rPr>
          <w:rFonts w:hint="eastAsia"/>
          <w:bCs/>
          <w:sz w:val="28"/>
          <w:szCs w:val="28"/>
        </w:rPr>
        <w:t>——王子明</w:t>
      </w:r>
      <w:r w:rsidRPr="006F0BF3">
        <w:rPr>
          <w:rFonts w:hint="eastAsia"/>
          <w:bCs/>
          <w:sz w:val="28"/>
          <w:szCs w:val="28"/>
        </w:rPr>
        <w:t xml:space="preserve">  </w:t>
      </w:r>
      <w:r w:rsidRPr="006F0BF3">
        <w:rPr>
          <w:rFonts w:hint="eastAsia"/>
          <w:bCs/>
          <w:sz w:val="28"/>
          <w:szCs w:val="28"/>
        </w:rPr>
        <w:t>北京工业大学</w:t>
      </w:r>
      <w:r w:rsidRPr="006F0BF3">
        <w:rPr>
          <w:rFonts w:hint="eastAsia"/>
          <w:bCs/>
          <w:sz w:val="28"/>
          <w:szCs w:val="28"/>
        </w:rPr>
        <w:t xml:space="preserve"> </w:t>
      </w:r>
      <w:r w:rsidRPr="006F0BF3">
        <w:rPr>
          <w:rFonts w:hint="eastAsia"/>
          <w:bCs/>
          <w:sz w:val="28"/>
          <w:szCs w:val="28"/>
        </w:rPr>
        <w:t>教授</w:t>
      </w:r>
    </w:p>
    <w:p w14:paraId="5BD5570B" w14:textId="1D344F05" w:rsidR="00FB05EF" w:rsidRPr="005619DC" w:rsidRDefault="00FB05EF" w:rsidP="00FB05EF">
      <w:pPr>
        <w:pStyle w:val="ab"/>
        <w:numPr>
          <w:ilvl w:val="0"/>
          <w:numId w:val="5"/>
        </w:numPr>
        <w:spacing w:line="520" w:lineRule="exact"/>
        <w:ind w:firstLineChars="0"/>
        <w:jc w:val="left"/>
        <w:rPr>
          <w:b/>
          <w:sz w:val="28"/>
          <w:szCs w:val="28"/>
        </w:rPr>
      </w:pPr>
      <w:proofErr w:type="gramStart"/>
      <w:r w:rsidRPr="005619DC">
        <w:rPr>
          <w:rFonts w:hint="eastAsia"/>
          <w:b/>
          <w:sz w:val="28"/>
          <w:szCs w:val="28"/>
        </w:rPr>
        <w:t>双碳背景</w:t>
      </w:r>
      <w:proofErr w:type="gramEnd"/>
      <w:r w:rsidRPr="005619DC">
        <w:rPr>
          <w:rFonts w:hint="eastAsia"/>
          <w:b/>
          <w:sz w:val="28"/>
          <w:szCs w:val="28"/>
        </w:rPr>
        <w:t>下，环氧乙烷产业何去何从</w:t>
      </w:r>
    </w:p>
    <w:p w14:paraId="21ABC9AC" w14:textId="60B402D3" w:rsidR="00FB05EF" w:rsidRDefault="00FB05EF" w:rsidP="00FB05EF">
      <w:pPr>
        <w:pStyle w:val="ab"/>
        <w:spacing w:line="520" w:lineRule="exact"/>
        <w:ind w:left="440" w:firstLineChars="0" w:firstLine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</w:t>
      </w:r>
      <w:r w:rsidRPr="00FB05EF">
        <w:rPr>
          <w:rFonts w:hint="eastAsia"/>
          <w:bCs/>
          <w:sz w:val="28"/>
          <w:szCs w:val="28"/>
        </w:rPr>
        <w:t>安东华</w:t>
      </w:r>
      <w:r w:rsidRPr="00FB05EF">
        <w:rPr>
          <w:rFonts w:hint="eastAsia"/>
          <w:bCs/>
          <w:sz w:val="28"/>
          <w:szCs w:val="28"/>
        </w:rPr>
        <w:t xml:space="preserve"> </w:t>
      </w:r>
      <w:r w:rsidRPr="00FB05EF">
        <w:rPr>
          <w:rFonts w:hint="eastAsia"/>
          <w:bCs/>
          <w:sz w:val="28"/>
          <w:szCs w:val="28"/>
        </w:rPr>
        <w:t>中国石油吉林石化公司规划和科技信息部</w:t>
      </w:r>
      <w:r w:rsidRPr="00FB05EF">
        <w:rPr>
          <w:rFonts w:hint="eastAsia"/>
          <w:bCs/>
          <w:sz w:val="28"/>
          <w:szCs w:val="28"/>
        </w:rPr>
        <w:t xml:space="preserve"> </w:t>
      </w:r>
      <w:r w:rsidRPr="00FB05EF">
        <w:rPr>
          <w:rFonts w:hint="eastAsia"/>
          <w:bCs/>
          <w:sz w:val="28"/>
          <w:szCs w:val="28"/>
        </w:rPr>
        <w:t>副经理</w:t>
      </w:r>
    </w:p>
    <w:p w14:paraId="5680AE26" w14:textId="77777777" w:rsidR="00AF1A7D" w:rsidRPr="00B66B8D" w:rsidRDefault="00AF1A7D" w:rsidP="00AF1A7D">
      <w:pPr>
        <w:pStyle w:val="ab"/>
        <w:numPr>
          <w:ilvl w:val="0"/>
          <w:numId w:val="6"/>
        </w:numPr>
        <w:spacing w:line="520" w:lineRule="exact"/>
        <w:ind w:firstLineChars="0"/>
        <w:jc w:val="distribute"/>
        <w:rPr>
          <w:b/>
          <w:sz w:val="28"/>
          <w:szCs w:val="28"/>
        </w:rPr>
      </w:pPr>
      <w:r w:rsidRPr="00B66B8D">
        <w:rPr>
          <w:rFonts w:hint="eastAsia"/>
          <w:b/>
          <w:sz w:val="28"/>
          <w:szCs w:val="28"/>
        </w:rPr>
        <w:t>化工企业系统能源效率优化（节能、节水、减碳）整体解决方案</w:t>
      </w:r>
    </w:p>
    <w:p w14:paraId="2CFD4A17" w14:textId="5879DF31" w:rsidR="00880AE1" w:rsidRPr="00880AE1" w:rsidRDefault="00AF1A7D" w:rsidP="00880AE1">
      <w:pPr>
        <w:pStyle w:val="ab"/>
        <w:spacing w:line="520" w:lineRule="exact"/>
        <w:ind w:left="440" w:firstLineChars="0" w:firstLine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——</w:t>
      </w:r>
      <w:proofErr w:type="gramStart"/>
      <w:r>
        <w:rPr>
          <w:rFonts w:hint="eastAsia"/>
          <w:bCs/>
          <w:sz w:val="28"/>
          <w:szCs w:val="28"/>
        </w:rPr>
        <w:t>李士雨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 w:rsidRPr="00B66B8D">
        <w:rPr>
          <w:rFonts w:hint="eastAsia"/>
          <w:bCs/>
          <w:sz w:val="28"/>
          <w:szCs w:val="28"/>
        </w:rPr>
        <w:t>天津大学化工学院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 w14:paraId="19AF637D" w14:textId="77777777" w:rsidR="00880AE1" w:rsidRPr="00880AE1" w:rsidRDefault="00880AE1" w:rsidP="00880AE1">
      <w:pPr>
        <w:pStyle w:val="ab"/>
        <w:numPr>
          <w:ilvl w:val="0"/>
          <w:numId w:val="4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880AE1">
        <w:rPr>
          <w:rFonts w:hint="eastAsia"/>
          <w:b/>
          <w:sz w:val="28"/>
          <w:szCs w:val="28"/>
        </w:rPr>
        <w:t>化学绿色发展，助力地球“降温”</w:t>
      </w:r>
    </w:p>
    <w:p w14:paraId="298060A5" w14:textId="3E82C868" w:rsidR="00B66B8D" w:rsidRDefault="00880AE1" w:rsidP="00E2686E">
      <w:pPr>
        <w:spacing w:line="520" w:lineRule="exact"/>
        <w:jc w:val="left"/>
        <w:rPr>
          <w:bCs/>
          <w:sz w:val="28"/>
          <w:szCs w:val="28"/>
        </w:rPr>
      </w:pPr>
      <w:r w:rsidRPr="00880AE1">
        <w:rPr>
          <w:rFonts w:hint="eastAsia"/>
          <w:bCs/>
          <w:sz w:val="28"/>
          <w:szCs w:val="28"/>
        </w:rPr>
        <w:t xml:space="preserve">             </w:t>
      </w:r>
      <w:r w:rsidRPr="00880AE1">
        <w:rPr>
          <w:rFonts w:hint="eastAsia"/>
          <w:bCs/>
          <w:sz w:val="28"/>
          <w:szCs w:val="28"/>
        </w:rPr>
        <w:t>——谭振宇</w:t>
      </w:r>
      <w:r w:rsidRPr="00880AE1">
        <w:rPr>
          <w:rFonts w:hint="eastAsia"/>
          <w:bCs/>
          <w:sz w:val="28"/>
          <w:szCs w:val="28"/>
        </w:rPr>
        <w:t xml:space="preserve">  </w:t>
      </w:r>
      <w:r w:rsidRPr="00880AE1">
        <w:rPr>
          <w:rFonts w:hint="eastAsia"/>
          <w:bCs/>
          <w:sz w:val="28"/>
          <w:szCs w:val="28"/>
        </w:rPr>
        <w:t>科莱恩化工科技（上海）有限公司护理化学品单元</w:t>
      </w:r>
      <w:r w:rsidRPr="00880AE1">
        <w:rPr>
          <w:rFonts w:hint="eastAsia"/>
          <w:bCs/>
          <w:sz w:val="28"/>
          <w:szCs w:val="28"/>
        </w:rPr>
        <w:t xml:space="preserve">  </w:t>
      </w:r>
      <w:r w:rsidRPr="00880AE1">
        <w:rPr>
          <w:rFonts w:hint="eastAsia"/>
          <w:bCs/>
          <w:sz w:val="28"/>
          <w:szCs w:val="28"/>
        </w:rPr>
        <w:t>中国区运营总监</w:t>
      </w:r>
    </w:p>
    <w:p w14:paraId="73186D78" w14:textId="5DA83F9C" w:rsidR="00A51A4C" w:rsidRPr="00A51A4C" w:rsidRDefault="00A51A4C" w:rsidP="00A51A4C">
      <w:pPr>
        <w:pStyle w:val="ab"/>
        <w:numPr>
          <w:ilvl w:val="0"/>
          <w:numId w:val="4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A51A4C">
        <w:rPr>
          <w:rFonts w:hint="eastAsia"/>
          <w:b/>
          <w:sz w:val="28"/>
          <w:szCs w:val="28"/>
        </w:rPr>
        <w:t>全球原料变革下中国乙烯供应格局及发展趋势</w:t>
      </w:r>
    </w:p>
    <w:p w14:paraId="4660FE5C" w14:textId="6F56490E" w:rsidR="00A51A4C" w:rsidRPr="00A51A4C" w:rsidRDefault="00A51A4C" w:rsidP="00A51A4C">
      <w:pPr>
        <w:spacing w:line="520" w:lineRule="exact"/>
        <w:jc w:val="left"/>
        <w:rPr>
          <w:bCs/>
          <w:sz w:val="28"/>
          <w:szCs w:val="28"/>
        </w:rPr>
      </w:pPr>
      <w:r w:rsidRPr="00880AE1">
        <w:rPr>
          <w:rFonts w:hint="eastAsia"/>
          <w:bCs/>
          <w:sz w:val="28"/>
          <w:szCs w:val="28"/>
        </w:rPr>
        <w:t xml:space="preserve">  </w:t>
      </w:r>
      <w:r w:rsidRPr="00880AE1">
        <w:rPr>
          <w:rFonts w:hint="eastAsia"/>
          <w:bCs/>
          <w:sz w:val="28"/>
          <w:szCs w:val="28"/>
        </w:rPr>
        <w:t>——</w:t>
      </w:r>
      <w:r w:rsidRPr="00A51A4C">
        <w:rPr>
          <w:rFonts w:hint="eastAsia"/>
          <w:bCs/>
          <w:sz w:val="28"/>
          <w:szCs w:val="28"/>
        </w:rPr>
        <w:t>曹保忠</w:t>
      </w:r>
      <w:r>
        <w:rPr>
          <w:rFonts w:hint="eastAsia"/>
          <w:bCs/>
          <w:sz w:val="28"/>
          <w:szCs w:val="28"/>
        </w:rPr>
        <w:t xml:space="preserve"> </w:t>
      </w:r>
      <w:r w:rsidRPr="00A51A4C">
        <w:rPr>
          <w:rFonts w:hint="eastAsia"/>
          <w:bCs/>
          <w:sz w:val="28"/>
          <w:szCs w:val="28"/>
        </w:rPr>
        <w:t>中国石化化工销售华东分公司烯烃部</w:t>
      </w:r>
      <w:r>
        <w:rPr>
          <w:rFonts w:hint="eastAsia"/>
          <w:bCs/>
          <w:sz w:val="28"/>
          <w:szCs w:val="28"/>
        </w:rPr>
        <w:t xml:space="preserve"> </w:t>
      </w:r>
      <w:r w:rsidRPr="00A51A4C">
        <w:rPr>
          <w:rFonts w:hint="eastAsia"/>
          <w:bCs/>
          <w:sz w:val="28"/>
          <w:szCs w:val="28"/>
        </w:rPr>
        <w:t>部门经理</w:t>
      </w:r>
      <w:r>
        <w:rPr>
          <w:rFonts w:hint="eastAsia"/>
          <w:bCs/>
          <w:sz w:val="28"/>
          <w:szCs w:val="28"/>
        </w:rPr>
        <w:t xml:space="preserve"> </w:t>
      </w:r>
      <w:r w:rsidRPr="00A51A4C">
        <w:rPr>
          <w:rFonts w:hint="eastAsia"/>
          <w:bCs/>
          <w:sz w:val="28"/>
          <w:szCs w:val="28"/>
        </w:rPr>
        <w:t>高级经济师</w:t>
      </w:r>
    </w:p>
    <w:p w14:paraId="5111CB3E" w14:textId="7A56592E" w:rsidR="00A51A4C" w:rsidRPr="00A51A4C" w:rsidRDefault="00A51A4C" w:rsidP="00A51A4C">
      <w:pPr>
        <w:pStyle w:val="ab"/>
        <w:numPr>
          <w:ilvl w:val="0"/>
          <w:numId w:val="4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A51A4C">
        <w:rPr>
          <w:rFonts w:hint="eastAsia"/>
          <w:b/>
          <w:sz w:val="28"/>
          <w:szCs w:val="28"/>
        </w:rPr>
        <w:t>节能技术装备产品在化学工业中使用价值</w:t>
      </w:r>
      <w:r w:rsidRPr="00A51A4C">
        <w:rPr>
          <w:rFonts w:hint="eastAsia"/>
          <w:b/>
          <w:sz w:val="28"/>
          <w:szCs w:val="28"/>
        </w:rPr>
        <w:t xml:space="preserve"> </w:t>
      </w:r>
    </w:p>
    <w:p w14:paraId="60A37DFC" w14:textId="3F503757" w:rsidR="00CD1EFA" w:rsidRPr="00A51A4C" w:rsidRDefault="00A51A4C" w:rsidP="00CD1EFA">
      <w:pPr>
        <w:spacing w:line="520" w:lineRule="exact"/>
        <w:jc w:val="left"/>
        <w:rPr>
          <w:bCs/>
          <w:sz w:val="28"/>
          <w:szCs w:val="28"/>
        </w:rPr>
      </w:pPr>
      <w:r w:rsidRPr="00A51A4C">
        <w:rPr>
          <w:rFonts w:hint="eastAsia"/>
          <w:bCs/>
          <w:sz w:val="28"/>
          <w:szCs w:val="28"/>
        </w:rPr>
        <w:t>——蔡国华</w:t>
      </w:r>
      <w:r w:rsidRPr="00A51A4C">
        <w:rPr>
          <w:rFonts w:hint="eastAsia"/>
          <w:bCs/>
          <w:sz w:val="28"/>
          <w:szCs w:val="28"/>
        </w:rPr>
        <w:t xml:space="preserve">  </w:t>
      </w:r>
      <w:r w:rsidRPr="00A51A4C">
        <w:rPr>
          <w:rFonts w:hint="eastAsia"/>
          <w:bCs/>
          <w:sz w:val="28"/>
          <w:szCs w:val="28"/>
        </w:rPr>
        <w:t>太仓市磁力驱动泵有限公司</w:t>
      </w:r>
      <w:r w:rsidRPr="00A51A4C">
        <w:rPr>
          <w:rFonts w:hint="eastAsia"/>
          <w:bCs/>
          <w:sz w:val="28"/>
          <w:szCs w:val="28"/>
        </w:rPr>
        <w:t xml:space="preserve">  </w:t>
      </w:r>
      <w:r w:rsidRPr="00A51A4C">
        <w:rPr>
          <w:rFonts w:hint="eastAsia"/>
          <w:bCs/>
          <w:sz w:val="28"/>
          <w:szCs w:val="28"/>
        </w:rPr>
        <w:t>总经理</w:t>
      </w:r>
    </w:p>
    <w:p w14:paraId="7B250D93" w14:textId="542E8D7A" w:rsidR="00CD1EFA" w:rsidRPr="00A51A4C" w:rsidRDefault="00CD1EFA" w:rsidP="00CD1EFA">
      <w:pPr>
        <w:pStyle w:val="ab"/>
        <w:numPr>
          <w:ilvl w:val="0"/>
          <w:numId w:val="4"/>
        </w:numPr>
        <w:spacing w:line="520" w:lineRule="exact"/>
        <w:ind w:firstLineChars="0"/>
        <w:jc w:val="left"/>
        <w:rPr>
          <w:b/>
          <w:sz w:val="28"/>
          <w:szCs w:val="28"/>
        </w:rPr>
      </w:pPr>
      <w:r w:rsidRPr="00A51A4C">
        <w:rPr>
          <w:rFonts w:hint="eastAsia"/>
          <w:b/>
          <w:sz w:val="28"/>
          <w:szCs w:val="28"/>
        </w:rPr>
        <w:t>节</w:t>
      </w:r>
      <w:r>
        <w:rPr>
          <w:rFonts w:hint="eastAsia"/>
          <w:b/>
          <w:sz w:val="28"/>
          <w:szCs w:val="28"/>
        </w:rPr>
        <w:t>低能耗聚醚工艺与技术</w:t>
      </w:r>
    </w:p>
    <w:p w14:paraId="075B3FA9" w14:textId="18F66367" w:rsidR="00E2686E" w:rsidRPr="00CD1EFA" w:rsidRDefault="00CD1EFA" w:rsidP="00F00479">
      <w:pPr>
        <w:spacing w:line="480" w:lineRule="exact"/>
        <w:rPr>
          <w:rFonts w:ascii="宋体" w:eastAsia="宋体" w:hAnsi="宋体" w:cs="Times New Roman"/>
          <w:bCs/>
          <w:kern w:val="21"/>
          <w:sz w:val="28"/>
          <w:szCs w:val="28"/>
        </w:rPr>
      </w:pPr>
      <w:r w:rsidRPr="00CD1EFA">
        <w:rPr>
          <w:rFonts w:ascii="宋体" w:eastAsia="宋体" w:hAnsi="宋体" w:cs="Times New Roman" w:hint="eastAsia"/>
          <w:bCs/>
          <w:kern w:val="21"/>
          <w:sz w:val="28"/>
          <w:szCs w:val="28"/>
        </w:rPr>
        <w:t>——张海 四川鼎升晟龙科技有限公司 总经理助理</w:t>
      </w:r>
    </w:p>
    <w:p w14:paraId="68FD73FC" w14:textId="3A4F1812" w:rsidR="00F00479" w:rsidRPr="007113FC" w:rsidRDefault="00F00479" w:rsidP="00F00479">
      <w:pPr>
        <w:spacing w:line="480" w:lineRule="exact"/>
        <w:rPr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21"/>
          <w:sz w:val="32"/>
          <w:szCs w:val="32"/>
        </w:rPr>
        <w:t>四、参会日程安排及费用</w:t>
      </w:r>
    </w:p>
    <w:p w14:paraId="5E578A99" w14:textId="5DBF6137" w:rsidR="00F00479" w:rsidRDefault="00F00479" w:rsidP="00F00479">
      <w:pPr>
        <w:pStyle w:val="10"/>
        <w:widowControl/>
        <w:spacing w:line="480" w:lineRule="exact"/>
        <w:ind w:firstLine="562"/>
        <w:jc w:val="left"/>
        <w:rPr>
          <w:sz w:val="28"/>
          <w:szCs w:val="28"/>
        </w:rPr>
      </w:pPr>
      <w:r w:rsidRPr="00AB7593">
        <w:rPr>
          <w:rFonts w:hint="eastAsia"/>
          <w:b/>
          <w:sz w:val="28"/>
          <w:szCs w:val="28"/>
        </w:rPr>
        <w:t>日程：</w:t>
      </w:r>
      <w:r>
        <w:rPr>
          <w:sz w:val="28"/>
          <w:szCs w:val="28"/>
        </w:rPr>
        <w:t>4</w:t>
      </w:r>
      <w:r w:rsidRPr="00AB7593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 w:rsidRPr="00AB7593">
        <w:rPr>
          <w:rFonts w:hint="eastAsia"/>
          <w:sz w:val="28"/>
          <w:szCs w:val="28"/>
        </w:rPr>
        <w:t>下午14:00</w:t>
      </w:r>
      <w:r>
        <w:rPr>
          <w:rFonts w:hint="eastAsia"/>
          <w:sz w:val="28"/>
          <w:szCs w:val="28"/>
        </w:rPr>
        <w:t>~</w:t>
      </w:r>
      <w:r w:rsidRPr="00AB7593">
        <w:rPr>
          <w:rFonts w:hint="eastAsia"/>
          <w:sz w:val="28"/>
          <w:szCs w:val="28"/>
        </w:rPr>
        <w:t>22:00报到</w:t>
      </w:r>
      <w:r>
        <w:rPr>
          <w:rFonts w:hint="eastAsia"/>
          <w:sz w:val="28"/>
          <w:szCs w:val="28"/>
        </w:rPr>
        <w:t>（大会）</w:t>
      </w:r>
      <w:r w:rsidRPr="00AB7593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18</w:t>
      </w:r>
      <w:r w:rsidRPr="00AB7593">
        <w:rPr>
          <w:rFonts w:hint="eastAsia"/>
          <w:sz w:val="28"/>
          <w:szCs w:val="28"/>
        </w:rPr>
        <w:t>日全天报告，</w:t>
      </w:r>
      <w:r w:rsidR="00AA3FBE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AB7593">
        <w:rPr>
          <w:rFonts w:hint="eastAsia"/>
          <w:sz w:val="28"/>
          <w:szCs w:val="28"/>
        </w:rPr>
        <w:t>日上午半天报告，</w:t>
      </w:r>
      <w:r>
        <w:rPr>
          <w:rFonts w:hint="eastAsia"/>
          <w:sz w:val="28"/>
          <w:szCs w:val="28"/>
        </w:rPr>
        <w:t>中午</w:t>
      </w:r>
      <w:r w:rsidRPr="00AB7593">
        <w:rPr>
          <w:rFonts w:hint="eastAsia"/>
          <w:sz w:val="28"/>
          <w:szCs w:val="28"/>
        </w:rPr>
        <w:t>大会结束。</w:t>
      </w:r>
    </w:p>
    <w:p w14:paraId="5F6CF9AE" w14:textId="77777777" w:rsidR="00F00479" w:rsidRDefault="00F00479" w:rsidP="00F00479">
      <w:pPr>
        <w:pStyle w:val="10"/>
        <w:widowControl/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 14：00~17：00领袖沙龙·特邀出席（闭门会议）</w:t>
      </w:r>
    </w:p>
    <w:p w14:paraId="5D1EF469" w14:textId="7E9D3524" w:rsidR="00AA3FBE" w:rsidRPr="0025235D" w:rsidRDefault="00AA3FBE" w:rsidP="00F00479">
      <w:pPr>
        <w:pStyle w:val="10"/>
        <w:widowControl/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★1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日晚上</w:t>
      </w:r>
      <w:r w:rsidRPr="00AA3FBE">
        <w:rPr>
          <w:rFonts w:hint="eastAsia"/>
          <w:sz w:val="28"/>
          <w:szCs w:val="28"/>
        </w:rPr>
        <w:t>系列产品技术协作交流</w:t>
      </w:r>
      <w:r>
        <w:rPr>
          <w:rFonts w:hint="eastAsia"/>
          <w:sz w:val="28"/>
          <w:szCs w:val="28"/>
        </w:rPr>
        <w:t>（提前预约报备）</w:t>
      </w:r>
    </w:p>
    <w:p w14:paraId="72B369D7" w14:textId="133C861C" w:rsidR="00F00479" w:rsidRDefault="00F00479" w:rsidP="00F00479">
      <w:pPr>
        <w:pStyle w:val="10"/>
        <w:widowControl/>
        <w:spacing w:line="480" w:lineRule="exact"/>
        <w:ind w:firstLine="562"/>
        <w:jc w:val="left"/>
        <w:rPr>
          <w:sz w:val="28"/>
          <w:szCs w:val="28"/>
        </w:rPr>
      </w:pPr>
      <w:r w:rsidRPr="00AB7593">
        <w:rPr>
          <w:rFonts w:hint="eastAsia"/>
          <w:b/>
          <w:sz w:val="28"/>
          <w:szCs w:val="28"/>
        </w:rPr>
        <w:t>费用：</w:t>
      </w:r>
      <w:r w:rsidRPr="00AB7593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 w:rsidRPr="00AB759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Pr="00AB7593">
        <w:rPr>
          <w:rFonts w:hint="eastAsia"/>
          <w:sz w:val="28"/>
          <w:szCs w:val="28"/>
        </w:rPr>
        <w:t>日前）报名缴费为3000元/人、现场缴费3500元/人（包含会场、会议期间用餐、会议资料等费用；</w:t>
      </w:r>
      <w:r w:rsidRPr="00AC7A4A">
        <w:rPr>
          <w:rFonts w:hint="eastAsia"/>
          <w:color w:val="FF0000"/>
          <w:sz w:val="28"/>
          <w:szCs w:val="28"/>
        </w:rPr>
        <w:t>酒店住费用自理。</w:t>
      </w:r>
      <w:r>
        <w:rPr>
          <w:rFonts w:hint="eastAsia"/>
          <w:sz w:val="28"/>
          <w:szCs w:val="28"/>
        </w:rPr>
        <w:t>）</w:t>
      </w:r>
      <w:r w:rsidR="00271B05" w:rsidRPr="00271B05">
        <w:rPr>
          <w:rFonts w:hint="eastAsia"/>
          <w:sz w:val="28"/>
          <w:szCs w:val="28"/>
        </w:rPr>
        <w:t>不指定住宿酒店，如需入住常州环球恐龙城维景国际大酒店，请联系酒店经理（孙丹：13961210891）预定，可享受酒店协议价格。</w:t>
      </w:r>
    </w:p>
    <w:p w14:paraId="1DFA6120" w14:textId="77777777" w:rsidR="00B3704C" w:rsidRPr="00D87C26" w:rsidRDefault="00B3704C" w:rsidP="00B3704C">
      <w:pPr>
        <w:pStyle w:val="a9"/>
        <w:pageBreakBefore/>
        <w:shd w:val="clear" w:color="auto" w:fill="FFFFFF"/>
        <w:spacing w:before="0" w:beforeAutospacing="0" w:after="0" w:afterAutospacing="0" w:line="400" w:lineRule="exact"/>
        <w:jc w:val="center"/>
        <w:rPr>
          <w:rFonts w:ascii="仿宋_GB2312" w:eastAsia="仿宋_GB2312" w:cstheme="minorBidi"/>
          <w:b/>
          <w:sz w:val="32"/>
          <w:szCs w:val="32"/>
        </w:rPr>
      </w:pPr>
      <w:r w:rsidRPr="00D87C26">
        <w:rPr>
          <w:rFonts w:ascii="仿宋_GB2312" w:eastAsia="仿宋_GB2312" w:cstheme="minorBidi" w:hint="eastAsia"/>
          <w:b/>
          <w:sz w:val="32"/>
          <w:szCs w:val="32"/>
        </w:rPr>
        <w:lastRenderedPageBreak/>
        <w:t>参会回执表</w:t>
      </w:r>
    </w:p>
    <w:p w14:paraId="296CD25B" w14:textId="491DD1E0" w:rsidR="00B3704C" w:rsidRDefault="00B3704C" w:rsidP="00B3704C">
      <w:pPr>
        <w:pStyle w:val="a9"/>
        <w:shd w:val="clear" w:color="auto" w:fill="FFFFFF"/>
        <w:spacing w:before="0" w:beforeAutospacing="0" w:after="0" w:afterAutospacing="0" w:line="400" w:lineRule="exact"/>
        <w:jc w:val="center"/>
        <w:rPr>
          <w:rFonts w:ascii="华文仿宋" w:eastAsia="华文仿宋" w:hAnsi="华文仿宋"/>
          <w:b/>
        </w:rPr>
      </w:pPr>
      <w:r w:rsidRPr="00DD2706">
        <w:rPr>
          <w:rFonts w:ascii="华文仿宋" w:eastAsia="华文仿宋" w:hAnsi="华文仿宋"/>
          <w:b/>
        </w:rPr>
        <w:t>（复印有效）</w:t>
      </w:r>
      <w:r w:rsidRPr="00DD2706">
        <w:rPr>
          <w:rFonts w:ascii="华文仿宋" w:eastAsia="华文仿宋" w:hAnsi="华文仿宋" w:hint="eastAsia"/>
          <w:b/>
        </w:rPr>
        <w:t>回复到邮箱或传真至010-</w:t>
      </w:r>
      <w:r>
        <w:rPr>
          <w:rFonts w:ascii="华文仿宋" w:eastAsia="华文仿宋" w:hAnsi="华文仿宋" w:hint="eastAsia"/>
          <w:b/>
        </w:rPr>
        <w:t>84945443（</w:t>
      </w:r>
      <w:r w:rsidR="008F376B">
        <w:rPr>
          <w:rFonts w:ascii="华文仿宋" w:eastAsia="华文仿宋" w:hAnsi="华文仿宋" w:hint="eastAsia"/>
          <w:b/>
        </w:rPr>
        <w:t>李老师</w:t>
      </w:r>
      <w:r>
        <w:rPr>
          <w:rFonts w:ascii="华文仿宋" w:eastAsia="华文仿宋" w:hAnsi="华文仿宋" w:hint="eastAsia"/>
          <w:b/>
        </w:rPr>
        <w:t>收）</w:t>
      </w:r>
    </w:p>
    <w:tbl>
      <w:tblPr>
        <w:tblW w:w="9169" w:type="dxa"/>
        <w:tblInd w:w="-201" w:type="dxa"/>
        <w:tblLook w:val="04A0" w:firstRow="1" w:lastRow="0" w:firstColumn="1" w:lastColumn="0" w:noHBand="0" w:noVBand="1"/>
      </w:tblPr>
      <w:tblGrid>
        <w:gridCol w:w="1315"/>
        <w:gridCol w:w="1096"/>
        <w:gridCol w:w="1458"/>
        <w:gridCol w:w="2020"/>
        <w:gridCol w:w="1341"/>
        <w:gridCol w:w="1939"/>
      </w:tblGrid>
      <w:tr w:rsidR="00FE157F" w:rsidRPr="006231DE" w14:paraId="75DFBCF1" w14:textId="77777777" w:rsidTr="00F246A2">
        <w:trPr>
          <w:trHeight w:val="439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07EE" w14:textId="77777777" w:rsidR="00FE157F" w:rsidRPr="006231DE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85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F0F47A" w14:textId="77777777" w:rsidR="00FE157F" w:rsidRPr="006231DE" w:rsidRDefault="00FE157F" w:rsidP="00F246A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157F" w:rsidRPr="006231DE" w14:paraId="2614AFAD" w14:textId="77777777" w:rsidTr="00F246A2">
        <w:trPr>
          <w:trHeight w:val="439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547A" w14:textId="77777777" w:rsidR="00FE157F" w:rsidRPr="006231DE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主营产品</w:t>
            </w:r>
          </w:p>
        </w:tc>
        <w:tc>
          <w:tcPr>
            <w:tcW w:w="4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58797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7955" w14:textId="77777777" w:rsidR="00FE157F" w:rsidRPr="006231DE" w:rsidRDefault="00FE157F" w:rsidP="00F246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经办人电话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84AC" w14:textId="77777777" w:rsidR="00FE157F" w:rsidRPr="006231DE" w:rsidRDefault="00FE157F" w:rsidP="00F246A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157F" w:rsidRPr="006231DE" w14:paraId="0A7EF4B4" w14:textId="77777777" w:rsidTr="00F246A2">
        <w:trPr>
          <w:trHeight w:val="439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36A0" w14:textId="77777777" w:rsidR="00FE157F" w:rsidRPr="006231DE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6231DE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4322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533D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1F425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  <w:r w:rsidRPr="006231DE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016FE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 w:rsidR="00FE157F" w:rsidRPr="006231DE" w14:paraId="477E5D07" w14:textId="77777777" w:rsidTr="00F246A2">
        <w:trPr>
          <w:trHeight w:val="439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5C7B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B246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0E3C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0CF5D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00C22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57F" w:rsidRPr="006231DE" w14:paraId="6C985C84" w14:textId="77777777" w:rsidTr="00F246A2">
        <w:trPr>
          <w:trHeight w:val="439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A5F1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E491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7C99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ABEF7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EB36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57F" w:rsidRPr="006231DE" w14:paraId="7F88A3E8" w14:textId="77777777" w:rsidTr="00F246A2">
        <w:trPr>
          <w:trHeight w:val="439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355B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B236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8667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AED84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6C176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57F" w:rsidRPr="006231DE" w14:paraId="7D26F1F3" w14:textId="77777777" w:rsidTr="00F246A2">
        <w:trPr>
          <w:trHeight w:val="384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E588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5BC3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1B02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80D66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6A439" w14:textId="77777777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57F" w:rsidRPr="006231DE" w14:paraId="01247F3D" w14:textId="77777777" w:rsidTr="00F246A2">
        <w:trPr>
          <w:trHeight w:val="844"/>
        </w:trPr>
        <w:tc>
          <w:tcPr>
            <w:tcW w:w="13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B052" w14:textId="77777777" w:rsidR="00FE157F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5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希望</w:t>
            </w:r>
            <w:r w:rsidRPr="009D58C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参加</w:t>
            </w:r>
          </w:p>
          <w:p w14:paraId="5A1CFE4C" w14:textId="5B918B1D" w:rsidR="00FE157F" w:rsidRPr="006231DE" w:rsidRDefault="00FE157F" w:rsidP="00F246A2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58C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协作交流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548FBD" w14:textId="1CBB50F5" w:rsidR="00FE157F" w:rsidRDefault="00FE157F" w:rsidP="00F246A2">
            <w:pPr>
              <w:widowControl/>
              <w:ind w:firstLineChars="150" w:firstLine="331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聚醚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大单体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9D58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非离子表面活性剂</w:t>
            </w: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 </w:t>
            </w: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  <w:p w14:paraId="381B0F3E" w14:textId="3BC781B2" w:rsidR="00FE157F" w:rsidRPr="009D58CA" w:rsidRDefault="00FE157F" w:rsidP="00F246A2">
            <w:pPr>
              <w:pStyle w:val="HTML"/>
              <w:shd w:val="clear" w:color="auto" w:fill="FFFFFF"/>
              <w:ind w:firstLineChars="150" w:firstLine="331"/>
              <w:rPr>
                <w:rFonts w:ascii="inherit" w:hAnsi="inherit" w:hint="eastAsia"/>
                <w:color w:val="000000"/>
                <w:sz w:val="21"/>
                <w:szCs w:val="21"/>
              </w:rPr>
            </w:pPr>
            <w:r w:rsidRPr="009D58CA">
              <w:rPr>
                <w:rFonts w:hint="eastAsia"/>
                <w:b/>
                <w:bCs/>
                <w:color w:val="000000"/>
                <w:sz w:val="22"/>
              </w:rPr>
              <w:t>醇胺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系列产品</w:t>
            </w: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Pr="006231DE">
              <w:rPr>
                <w:rFonts w:hint="eastAsia"/>
                <w:b/>
                <w:bCs/>
                <w:color w:val="000000"/>
                <w:sz w:val="22"/>
              </w:rPr>
              <w:t>□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Pr="009D58CA">
              <w:rPr>
                <w:b/>
                <w:bCs/>
                <w:color w:val="000000"/>
                <w:sz w:val="22"/>
                <w:szCs w:val="22"/>
              </w:rPr>
              <w:t>EO/EG延伸产品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企业</w:t>
            </w:r>
            <w:r w:rsidRPr="009D58CA">
              <w:rPr>
                <w:b/>
                <w:bCs/>
                <w:color w:val="000000"/>
                <w:sz w:val="22"/>
                <w:szCs w:val="22"/>
              </w:rPr>
              <w:t>资产竞争力提升</w:t>
            </w:r>
            <w:r>
              <w:rPr>
                <w:rFonts w:ascii="inherit" w:hAnsi="inherit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    </w:t>
            </w:r>
            <w:r w:rsidRPr="006231DE">
              <w:rPr>
                <w:rFonts w:hint="eastAsia"/>
                <w:b/>
                <w:bCs/>
                <w:color w:val="000000"/>
                <w:sz w:val="22"/>
              </w:rPr>
              <w:t>□</w:t>
            </w:r>
          </w:p>
        </w:tc>
      </w:tr>
      <w:tr w:rsidR="00FE157F" w:rsidRPr="006231DE" w14:paraId="45A8F3C3" w14:textId="77777777" w:rsidTr="00F246A2">
        <w:trPr>
          <w:trHeight w:val="405"/>
        </w:trPr>
        <w:tc>
          <w:tcPr>
            <w:tcW w:w="131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0619" w14:textId="77777777" w:rsidR="00FE157F" w:rsidRPr="00680022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酒店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住宿</w:t>
            </w:r>
          </w:p>
          <w:p w14:paraId="4A20DD1A" w14:textId="77777777" w:rsidR="00FE157F" w:rsidRPr="00680022" w:rsidRDefault="00FE157F" w:rsidP="00F246A2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02BD" w14:textId="77777777" w:rsidR="00FE157F" w:rsidRPr="006231DE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A1C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会议酒店：常州环球恐龙城维景国际大酒</w:t>
            </w:r>
            <w:r w:rsidRPr="007D085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店（地址：江苏常州新</w:t>
            </w:r>
            <w:r w:rsidRPr="007D0858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北区</w:t>
            </w:r>
            <w:r w:rsidRPr="007D085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河海东路</w:t>
            </w:r>
            <w:r w:rsidRPr="007D0858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56号</w:t>
            </w:r>
            <w:r w:rsidRPr="007D0858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FE157F" w:rsidRPr="006231DE" w14:paraId="69D13023" w14:textId="77777777" w:rsidTr="00F246A2">
        <w:trPr>
          <w:trHeight w:val="359"/>
        </w:trPr>
        <w:tc>
          <w:tcPr>
            <w:tcW w:w="13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C5747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D3E05" w14:textId="77777777" w:rsidR="00FE157F" w:rsidRPr="00220286" w:rsidRDefault="00FE157F" w:rsidP="00F246A2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A1C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住宿协议价格：</w:t>
            </w:r>
            <w:r w:rsidRPr="0022028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大床 (含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单</w:t>
            </w:r>
            <w:r w:rsidRPr="0022028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早)：400 元/天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；双</w:t>
            </w:r>
            <w:r w:rsidRPr="0022028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床 (含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双</w:t>
            </w:r>
            <w:r w:rsidRPr="0022028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早)：400 元/天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；</w:t>
            </w:r>
          </w:p>
        </w:tc>
      </w:tr>
      <w:tr w:rsidR="00FE157F" w:rsidRPr="006231DE" w14:paraId="03517062" w14:textId="77777777" w:rsidTr="00F246A2">
        <w:trPr>
          <w:trHeight w:val="882"/>
        </w:trPr>
        <w:tc>
          <w:tcPr>
            <w:tcW w:w="131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0A554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34F98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028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Cs w:val="21"/>
              </w:rPr>
              <w:t>不指定住宿酒店，如需入住常州环球恐龙城维景国际大酒店，请联系酒店经理（孙丹：</w:t>
            </w:r>
            <w:r w:rsidRPr="0022028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Cs w:val="21"/>
              </w:rPr>
              <w:t>13961210891</w:t>
            </w:r>
            <w:r w:rsidRPr="0022028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Cs w:val="21"/>
              </w:rPr>
              <w:t>）预定，可享受酒店协议价格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</w:tc>
      </w:tr>
      <w:tr w:rsidR="00FE157F" w:rsidRPr="006231DE" w14:paraId="39C1856F" w14:textId="77777777" w:rsidTr="00F246A2">
        <w:trPr>
          <w:trHeight w:val="439"/>
        </w:trPr>
        <w:tc>
          <w:tcPr>
            <w:tcW w:w="1315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244F" w14:textId="77777777" w:rsidR="00FE157F" w:rsidRPr="006231DE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汇款方式</w:t>
            </w:r>
          </w:p>
        </w:tc>
        <w:tc>
          <w:tcPr>
            <w:tcW w:w="785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ADA32" w14:textId="77777777" w:rsidR="00FE157F" w:rsidRPr="008A1CBC" w:rsidRDefault="00FE157F" w:rsidP="00F246A2">
            <w:pPr>
              <w:widowControl/>
              <w:spacing w:line="280" w:lineRule="exac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A1C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户  名：吉摩特科技（北京）有限公司   </w:t>
            </w:r>
          </w:p>
        </w:tc>
      </w:tr>
      <w:tr w:rsidR="00FE157F" w:rsidRPr="006231DE" w14:paraId="2C699941" w14:textId="77777777" w:rsidTr="00F246A2">
        <w:trPr>
          <w:trHeight w:val="439"/>
        </w:trPr>
        <w:tc>
          <w:tcPr>
            <w:tcW w:w="13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28C1EC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6954" w14:textId="77777777" w:rsidR="00FE157F" w:rsidRPr="008A1CBC" w:rsidRDefault="00FE157F" w:rsidP="00F246A2">
            <w:pPr>
              <w:widowControl/>
              <w:spacing w:line="280" w:lineRule="exac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A1C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开户行：北京银行股份有限公司奥北支行</w:t>
            </w:r>
          </w:p>
        </w:tc>
      </w:tr>
      <w:tr w:rsidR="00FE157F" w:rsidRPr="006231DE" w14:paraId="3A6D88EC" w14:textId="77777777" w:rsidTr="00F246A2">
        <w:trPr>
          <w:trHeight w:val="252"/>
        </w:trPr>
        <w:tc>
          <w:tcPr>
            <w:tcW w:w="13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290F01" w14:textId="77777777" w:rsidR="00FE157F" w:rsidRPr="006231DE" w:rsidRDefault="00FE157F" w:rsidP="00F246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82A3" w14:textId="77777777" w:rsidR="00FE157F" w:rsidRPr="008A1CBC" w:rsidRDefault="00FE157F" w:rsidP="00F246A2">
            <w:pPr>
              <w:widowControl/>
              <w:spacing w:line="280" w:lineRule="exac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8A1CB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账  号：2000 0029 5345 0000 5104 458     用  途：环氧论坛</w:t>
            </w:r>
          </w:p>
        </w:tc>
      </w:tr>
      <w:tr w:rsidR="00FE157F" w:rsidRPr="006231DE" w14:paraId="67FA9629" w14:textId="77777777" w:rsidTr="00F246A2">
        <w:trPr>
          <w:trHeight w:val="54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A2E" w14:textId="77777777" w:rsidR="00FE157F" w:rsidRPr="006231DE" w:rsidRDefault="00FE157F" w:rsidP="00F246A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参会</w:t>
            </w: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用</w:t>
            </w:r>
          </w:p>
        </w:tc>
        <w:tc>
          <w:tcPr>
            <w:tcW w:w="78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9A562" w14:textId="77777777" w:rsidR="00FE157F" w:rsidRPr="006231DE" w:rsidRDefault="00FE157F" w:rsidP="00F246A2">
            <w:pPr>
              <w:widowControl/>
              <w:spacing w:line="28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7B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 w:rsidRPr="00FC7B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  <w:r w:rsidRPr="00FC7B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日前）报名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并缴费</w:t>
            </w:r>
            <w:r w:rsidRPr="00FC7B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3000元/人、现场缴费3500元/人</w:t>
            </w:r>
          </w:p>
        </w:tc>
      </w:tr>
    </w:tbl>
    <w:p w14:paraId="64193BEB" w14:textId="77777777" w:rsidR="00B3704C" w:rsidRPr="00FC7BCA" w:rsidRDefault="00B3704C" w:rsidP="00B3704C">
      <w:pPr>
        <w:spacing w:line="34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FC7BCA">
        <w:rPr>
          <w:rFonts w:ascii="仿宋" w:eastAsia="仿宋" w:hAnsi="仿宋" w:cs="宋体" w:hint="eastAsia"/>
          <w:b/>
          <w:kern w:val="0"/>
          <w:sz w:val="28"/>
          <w:szCs w:val="28"/>
        </w:rPr>
        <w:t>发票信息：</w:t>
      </w:r>
    </w:p>
    <w:tbl>
      <w:tblPr>
        <w:tblW w:w="9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311"/>
        <w:gridCol w:w="1018"/>
        <w:gridCol w:w="1200"/>
        <w:gridCol w:w="2080"/>
      </w:tblGrid>
      <w:tr w:rsidR="00B3704C" w:rsidRPr="006231DE" w14:paraId="071CA253" w14:textId="77777777" w:rsidTr="00F05C4F">
        <w:trPr>
          <w:trHeight w:val="43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3A7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3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C1E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31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BB8F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1C8F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704C" w:rsidRPr="006231DE" w14:paraId="1BCDDC9E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EDBE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税号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C7694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704C" w:rsidRPr="006231DE" w14:paraId="338F374C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4C80" w14:textId="315FD8E3" w:rsidR="00B3704C" w:rsidRPr="006231DE" w:rsidRDefault="00B3704C" w:rsidP="00B370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49FB1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704C" w:rsidRPr="006231DE" w14:paraId="1BBD7922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9E1E" w14:textId="45104718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41C8B3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3704C" w:rsidRPr="006231DE" w14:paraId="494951D9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2AF7" w14:textId="744B9465" w:rsidR="00B3704C" w:rsidRPr="006231DE" w:rsidRDefault="00B3704C" w:rsidP="00B370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1FCBA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704C" w:rsidRPr="006231DE" w14:paraId="04310D40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F613" w14:textId="1288EA32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帐号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E31888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3704C" w:rsidRPr="006231DE" w14:paraId="75FEDFAC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95A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票种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3B2A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增值税专票 □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DCA04F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普票 □</w:t>
            </w:r>
          </w:p>
        </w:tc>
      </w:tr>
      <w:tr w:rsidR="00B3704C" w:rsidRPr="006231DE" w14:paraId="7C6E05E5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B5AE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缴费方式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923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提前汇款 □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086742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现场缴费 □</w:t>
            </w:r>
          </w:p>
        </w:tc>
      </w:tr>
      <w:tr w:rsidR="00B3704C" w:rsidRPr="006231DE" w14:paraId="43905131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7DE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发票邮寄地址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724ED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704C" w:rsidRPr="006231DE" w14:paraId="485459F3" w14:textId="77777777" w:rsidTr="00F05C4F">
        <w:trPr>
          <w:trHeight w:val="43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E61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收件人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017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0CAF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93F75" w14:textId="77777777" w:rsidR="00B3704C" w:rsidRPr="006231DE" w:rsidRDefault="00B3704C" w:rsidP="006E4D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231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EF01F66" w14:textId="582E6318" w:rsidR="00F05C4F" w:rsidRPr="00F26FE4" w:rsidRDefault="00F05C4F" w:rsidP="00F05C4F">
      <w:pPr>
        <w:pStyle w:val="a9"/>
        <w:shd w:val="clear" w:color="auto" w:fill="FFFFFF"/>
        <w:spacing w:before="0" w:beforeAutospacing="0" w:after="0" w:afterAutospacing="0" w:line="440" w:lineRule="exact"/>
        <w:rPr>
          <w:rFonts w:ascii="仿宋_GB2312" w:eastAsia="仿宋_GB2312" w:hAnsiTheme="minorHAnsi" w:cstheme="minorBidi"/>
          <w:b/>
        </w:rPr>
      </w:pPr>
      <w:r w:rsidRPr="00F26FE4">
        <w:rPr>
          <w:rFonts w:ascii="仿宋_GB2312" w:eastAsia="仿宋_GB2312" w:hAnsiTheme="minorHAnsi" w:cstheme="minorBidi" w:hint="eastAsia"/>
          <w:b/>
        </w:rPr>
        <w:t>联系人：</w:t>
      </w:r>
      <w:r w:rsidR="008F376B">
        <w:rPr>
          <w:rFonts w:ascii="仿宋_GB2312" w:eastAsia="仿宋_GB2312" w:hAnsiTheme="minorHAnsi" w:cstheme="minorBidi" w:hint="eastAsia"/>
          <w:b/>
        </w:rPr>
        <w:t>李小平</w:t>
      </w:r>
      <w:r>
        <w:rPr>
          <w:rFonts w:ascii="仿宋_GB2312" w:eastAsia="仿宋_GB2312" w:hAnsiTheme="minorHAnsi" w:cstheme="minorBidi" w:hint="eastAsia"/>
          <w:b/>
        </w:rPr>
        <w:t xml:space="preserve"> </w:t>
      </w:r>
      <w:r w:rsidRPr="00F26FE4">
        <w:rPr>
          <w:rFonts w:ascii="仿宋_GB2312" w:eastAsia="仿宋_GB2312" w:hAnsiTheme="minorHAnsi" w:cstheme="minorBidi" w:hint="eastAsia"/>
          <w:b/>
        </w:rPr>
        <w:t>1365</w:t>
      </w:r>
      <w:r w:rsidR="008F376B">
        <w:rPr>
          <w:rFonts w:ascii="仿宋_GB2312" w:eastAsia="仿宋_GB2312" w:hAnsiTheme="minorHAnsi" w:cstheme="minorBidi"/>
          <w:b/>
        </w:rPr>
        <w:t>1048898</w:t>
      </w:r>
      <w:r>
        <w:rPr>
          <w:rFonts w:ascii="仿宋_GB2312" w:eastAsia="仿宋_GB2312" w:hAnsiTheme="minorHAnsi" w:cstheme="minorBidi" w:hint="eastAsia"/>
          <w:b/>
        </w:rPr>
        <w:t xml:space="preserve">    电话传真：</w:t>
      </w:r>
      <w:r w:rsidRPr="00DD2706">
        <w:rPr>
          <w:rFonts w:ascii="华文仿宋" w:eastAsia="华文仿宋" w:hAnsi="华文仿宋" w:hint="eastAsia"/>
          <w:b/>
        </w:rPr>
        <w:t>010-</w:t>
      </w:r>
      <w:r>
        <w:rPr>
          <w:rFonts w:ascii="华文仿宋" w:eastAsia="华文仿宋" w:hAnsi="华文仿宋" w:hint="eastAsia"/>
          <w:b/>
        </w:rPr>
        <w:t>84945443</w:t>
      </w:r>
    </w:p>
    <w:p w14:paraId="5EBD717E" w14:textId="497B7E03" w:rsidR="00EA6E5A" w:rsidRPr="001D79B6" w:rsidRDefault="00F05C4F" w:rsidP="001D79B6">
      <w:pPr>
        <w:autoSpaceDE w:val="0"/>
        <w:autoSpaceDN w:val="0"/>
        <w:adjustRightInd w:val="0"/>
        <w:spacing w:line="340" w:lineRule="exact"/>
        <w:outlineLvl w:val="0"/>
        <w:rPr>
          <w:rFonts w:ascii="仿宋_GB2312" w:eastAsia="仿宋_GB2312"/>
          <w:b/>
          <w:color w:val="0000FF"/>
        </w:rPr>
      </w:pPr>
      <w:r w:rsidRPr="00F26FE4">
        <w:rPr>
          <w:rFonts w:ascii="仿宋_GB2312" w:eastAsia="仿宋_GB2312"/>
          <w:b/>
        </w:rPr>
        <w:t>E</w:t>
      </w:r>
      <w:r w:rsidRPr="00F26FE4">
        <w:rPr>
          <w:rFonts w:ascii="仿宋_GB2312" w:eastAsia="仿宋_GB2312" w:hint="eastAsia"/>
          <w:b/>
        </w:rPr>
        <w:t>mail：</w:t>
      </w:r>
      <w:hyperlink r:id="rId8" w:history="1">
        <w:r w:rsidR="008F376B" w:rsidRPr="00CC344C">
          <w:rPr>
            <w:rStyle w:val="aa"/>
            <w:rFonts w:ascii="仿宋_GB2312" w:eastAsia="仿宋_GB2312"/>
            <w:b/>
          </w:rPr>
          <w:t>305789078</w:t>
        </w:r>
        <w:r w:rsidR="008F376B" w:rsidRPr="00CC344C">
          <w:rPr>
            <w:rStyle w:val="aa"/>
            <w:rFonts w:ascii="仿宋_GB2312" w:eastAsia="仿宋_GB2312" w:hint="eastAsia"/>
            <w:b/>
          </w:rPr>
          <w:t>@qq.com</w:t>
        </w:r>
      </w:hyperlink>
      <w:r>
        <w:rPr>
          <w:rFonts w:ascii="仿宋_GB2312" w:eastAsia="仿宋_GB2312" w:hint="eastAsia"/>
          <w:b/>
        </w:rPr>
        <w:t xml:space="preserve">          </w:t>
      </w:r>
      <w:r w:rsidRPr="00F05C4F">
        <w:rPr>
          <w:rFonts w:ascii="仿宋_GB2312" w:eastAsia="仿宋_GB2312" w:hint="eastAsia"/>
          <w:b/>
        </w:rPr>
        <w:t xml:space="preserve"> </w:t>
      </w:r>
      <w:r w:rsidRPr="00F05C4F">
        <w:rPr>
          <w:rStyle w:val="aa"/>
          <w:rFonts w:ascii="仿宋_GB2312" w:eastAsia="仿宋_GB2312" w:hint="eastAsia"/>
          <w:b/>
          <w:u w:val="none"/>
        </w:rPr>
        <w:t xml:space="preserve"> </w:t>
      </w:r>
      <w:hyperlink r:id="rId9" w:history="1">
        <w:r w:rsidRPr="00F05C4F">
          <w:rPr>
            <w:rStyle w:val="aa"/>
            <w:rFonts w:ascii="仿宋_GB2312" w:eastAsia="仿宋_GB2312"/>
            <w:b/>
            <w:u w:val="none"/>
          </w:rPr>
          <w:t>http://www.epoxide.org.cn</w:t>
        </w:r>
      </w:hyperlink>
    </w:p>
    <w:sectPr w:rsidR="00EA6E5A" w:rsidRPr="001D79B6" w:rsidSect="00A4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5E63" w14:textId="77777777" w:rsidR="00A41DB6" w:rsidRDefault="00A41DB6" w:rsidP="00AC09B6">
      <w:r>
        <w:separator/>
      </w:r>
    </w:p>
  </w:endnote>
  <w:endnote w:type="continuationSeparator" w:id="0">
    <w:p w14:paraId="5F59B456" w14:textId="77777777" w:rsidR="00A41DB6" w:rsidRDefault="00A41DB6" w:rsidP="00AC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D326" w14:textId="77777777" w:rsidR="00A41DB6" w:rsidRDefault="00A41DB6" w:rsidP="00AC09B6">
      <w:r>
        <w:separator/>
      </w:r>
    </w:p>
  </w:footnote>
  <w:footnote w:type="continuationSeparator" w:id="0">
    <w:p w14:paraId="707BE008" w14:textId="77777777" w:rsidR="00A41DB6" w:rsidRDefault="00A41DB6" w:rsidP="00AC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78D"/>
    <w:multiLevelType w:val="hybridMultilevel"/>
    <w:tmpl w:val="1AA6A8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E2427"/>
    <w:multiLevelType w:val="hybridMultilevel"/>
    <w:tmpl w:val="8AEAA2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2D2074"/>
    <w:multiLevelType w:val="hybridMultilevel"/>
    <w:tmpl w:val="042E9D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6E14B3"/>
    <w:multiLevelType w:val="hybridMultilevel"/>
    <w:tmpl w:val="1312EE0A"/>
    <w:lvl w:ilvl="0" w:tplc="24DC50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978E5"/>
    <w:multiLevelType w:val="hybridMultilevel"/>
    <w:tmpl w:val="6F9EA26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3486130"/>
    <w:multiLevelType w:val="hybridMultilevel"/>
    <w:tmpl w:val="8202029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CC05094"/>
    <w:multiLevelType w:val="hybridMultilevel"/>
    <w:tmpl w:val="538ED206"/>
    <w:lvl w:ilvl="0" w:tplc="F514B7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8316601">
    <w:abstractNumId w:val="3"/>
  </w:num>
  <w:num w:numId="2" w16cid:durableId="896360341">
    <w:abstractNumId w:val="0"/>
  </w:num>
  <w:num w:numId="3" w16cid:durableId="1893342535">
    <w:abstractNumId w:val="6"/>
  </w:num>
  <w:num w:numId="4" w16cid:durableId="1013873025">
    <w:abstractNumId w:val="1"/>
  </w:num>
  <w:num w:numId="5" w16cid:durableId="944774351">
    <w:abstractNumId w:val="4"/>
  </w:num>
  <w:num w:numId="6" w16cid:durableId="497889184">
    <w:abstractNumId w:val="5"/>
  </w:num>
  <w:num w:numId="7" w16cid:durableId="161004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B6"/>
    <w:rsid w:val="00006262"/>
    <w:rsid w:val="000237D2"/>
    <w:rsid w:val="00032DF0"/>
    <w:rsid w:val="00043DCA"/>
    <w:rsid w:val="00047533"/>
    <w:rsid w:val="00051D70"/>
    <w:rsid w:val="00051EDB"/>
    <w:rsid w:val="000549FF"/>
    <w:rsid w:val="000559FD"/>
    <w:rsid w:val="00073E14"/>
    <w:rsid w:val="0007578F"/>
    <w:rsid w:val="00076485"/>
    <w:rsid w:val="00094717"/>
    <w:rsid w:val="0009612C"/>
    <w:rsid w:val="000A1A3C"/>
    <w:rsid w:val="000A7D47"/>
    <w:rsid w:val="000C2E18"/>
    <w:rsid w:val="000C3EDC"/>
    <w:rsid w:val="000C53F5"/>
    <w:rsid w:val="000C59EC"/>
    <w:rsid w:val="000D1E4F"/>
    <w:rsid w:val="000D2CDD"/>
    <w:rsid w:val="000D3ABD"/>
    <w:rsid w:val="000D481C"/>
    <w:rsid w:val="000D5B07"/>
    <w:rsid w:val="000E6CC8"/>
    <w:rsid w:val="000F106D"/>
    <w:rsid w:val="00103CD3"/>
    <w:rsid w:val="0010593C"/>
    <w:rsid w:val="00106986"/>
    <w:rsid w:val="00107124"/>
    <w:rsid w:val="00113D0F"/>
    <w:rsid w:val="0012195D"/>
    <w:rsid w:val="00123941"/>
    <w:rsid w:val="00124FE5"/>
    <w:rsid w:val="001250D1"/>
    <w:rsid w:val="0014085B"/>
    <w:rsid w:val="00142A6F"/>
    <w:rsid w:val="00172020"/>
    <w:rsid w:val="001743FF"/>
    <w:rsid w:val="001763FC"/>
    <w:rsid w:val="00176661"/>
    <w:rsid w:val="00176B0A"/>
    <w:rsid w:val="00176DB5"/>
    <w:rsid w:val="00177BA3"/>
    <w:rsid w:val="00185D3A"/>
    <w:rsid w:val="001931FB"/>
    <w:rsid w:val="00194230"/>
    <w:rsid w:val="00194BEC"/>
    <w:rsid w:val="00196282"/>
    <w:rsid w:val="001973D5"/>
    <w:rsid w:val="001A282E"/>
    <w:rsid w:val="001A31FA"/>
    <w:rsid w:val="001A651A"/>
    <w:rsid w:val="001B563A"/>
    <w:rsid w:val="001C14C9"/>
    <w:rsid w:val="001C5979"/>
    <w:rsid w:val="001D767B"/>
    <w:rsid w:val="001D79B6"/>
    <w:rsid w:val="001E07CE"/>
    <w:rsid w:val="001E14B8"/>
    <w:rsid w:val="001F1F73"/>
    <w:rsid w:val="001F53BB"/>
    <w:rsid w:val="002020A6"/>
    <w:rsid w:val="002052DE"/>
    <w:rsid w:val="00212677"/>
    <w:rsid w:val="002168D7"/>
    <w:rsid w:val="002173CF"/>
    <w:rsid w:val="00226143"/>
    <w:rsid w:val="00237710"/>
    <w:rsid w:val="00237C8A"/>
    <w:rsid w:val="00240BAB"/>
    <w:rsid w:val="002456E3"/>
    <w:rsid w:val="00247D73"/>
    <w:rsid w:val="00254885"/>
    <w:rsid w:val="002557E8"/>
    <w:rsid w:val="002618DD"/>
    <w:rsid w:val="0026512B"/>
    <w:rsid w:val="00271B05"/>
    <w:rsid w:val="00274879"/>
    <w:rsid w:val="00276ADD"/>
    <w:rsid w:val="00282EF3"/>
    <w:rsid w:val="00295947"/>
    <w:rsid w:val="002A0F0D"/>
    <w:rsid w:val="002A5B91"/>
    <w:rsid w:val="002A5EA0"/>
    <w:rsid w:val="002A70F8"/>
    <w:rsid w:val="002B378D"/>
    <w:rsid w:val="002B7739"/>
    <w:rsid w:val="002C1131"/>
    <w:rsid w:val="002C73AC"/>
    <w:rsid w:val="002D02DE"/>
    <w:rsid w:val="002D0380"/>
    <w:rsid w:val="002E102D"/>
    <w:rsid w:val="002E25B4"/>
    <w:rsid w:val="002E4912"/>
    <w:rsid w:val="002F1891"/>
    <w:rsid w:val="002F52DF"/>
    <w:rsid w:val="00301DC8"/>
    <w:rsid w:val="00303DDF"/>
    <w:rsid w:val="00313AE3"/>
    <w:rsid w:val="00315F3F"/>
    <w:rsid w:val="00324086"/>
    <w:rsid w:val="00327464"/>
    <w:rsid w:val="003369E0"/>
    <w:rsid w:val="00344A17"/>
    <w:rsid w:val="00353AB9"/>
    <w:rsid w:val="00363EEB"/>
    <w:rsid w:val="003678BD"/>
    <w:rsid w:val="00373360"/>
    <w:rsid w:val="00375C37"/>
    <w:rsid w:val="00380040"/>
    <w:rsid w:val="00384336"/>
    <w:rsid w:val="00384D87"/>
    <w:rsid w:val="0039393B"/>
    <w:rsid w:val="0039564B"/>
    <w:rsid w:val="003956D7"/>
    <w:rsid w:val="0039593F"/>
    <w:rsid w:val="00396762"/>
    <w:rsid w:val="003B24FE"/>
    <w:rsid w:val="003C4FEE"/>
    <w:rsid w:val="003E5ADA"/>
    <w:rsid w:val="003F08D4"/>
    <w:rsid w:val="003F56FF"/>
    <w:rsid w:val="00410C8B"/>
    <w:rsid w:val="004135CD"/>
    <w:rsid w:val="004146ED"/>
    <w:rsid w:val="00415AD4"/>
    <w:rsid w:val="00422E8D"/>
    <w:rsid w:val="004404D9"/>
    <w:rsid w:val="00441420"/>
    <w:rsid w:val="00445A9A"/>
    <w:rsid w:val="00451096"/>
    <w:rsid w:val="004514A2"/>
    <w:rsid w:val="00452A86"/>
    <w:rsid w:val="00482C27"/>
    <w:rsid w:val="00484750"/>
    <w:rsid w:val="00485295"/>
    <w:rsid w:val="00490B72"/>
    <w:rsid w:val="00492E93"/>
    <w:rsid w:val="004939E8"/>
    <w:rsid w:val="004A12E5"/>
    <w:rsid w:val="004A6F22"/>
    <w:rsid w:val="004B61D1"/>
    <w:rsid w:val="004C6684"/>
    <w:rsid w:val="004D0EAA"/>
    <w:rsid w:val="004D4ECD"/>
    <w:rsid w:val="004F1740"/>
    <w:rsid w:val="004F3268"/>
    <w:rsid w:val="004F41F6"/>
    <w:rsid w:val="004F4C10"/>
    <w:rsid w:val="00500412"/>
    <w:rsid w:val="0050673A"/>
    <w:rsid w:val="005120D5"/>
    <w:rsid w:val="0051223A"/>
    <w:rsid w:val="00523126"/>
    <w:rsid w:val="0052323D"/>
    <w:rsid w:val="00526175"/>
    <w:rsid w:val="00527504"/>
    <w:rsid w:val="00532A06"/>
    <w:rsid w:val="00542E99"/>
    <w:rsid w:val="00553269"/>
    <w:rsid w:val="005573AE"/>
    <w:rsid w:val="005619DC"/>
    <w:rsid w:val="005636D1"/>
    <w:rsid w:val="0057178E"/>
    <w:rsid w:val="00573022"/>
    <w:rsid w:val="00577042"/>
    <w:rsid w:val="00593C23"/>
    <w:rsid w:val="00595347"/>
    <w:rsid w:val="00595C51"/>
    <w:rsid w:val="00595CE9"/>
    <w:rsid w:val="005A2C5C"/>
    <w:rsid w:val="005A6D50"/>
    <w:rsid w:val="005B5BA6"/>
    <w:rsid w:val="005C1751"/>
    <w:rsid w:val="005C4CE6"/>
    <w:rsid w:val="005C5528"/>
    <w:rsid w:val="005C6022"/>
    <w:rsid w:val="005E173F"/>
    <w:rsid w:val="005E662D"/>
    <w:rsid w:val="005F683D"/>
    <w:rsid w:val="00606A1D"/>
    <w:rsid w:val="00606DD8"/>
    <w:rsid w:val="00611149"/>
    <w:rsid w:val="00613F94"/>
    <w:rsid w:val="00617D08"/>
    <w:rsid w:val="006213AD"/>
    <w:rsid w:val="006231DE"/>
    <w:rsid w:val="00625178"/>
    <w:rsid w:val="00630F81"/>
    <w:rsid w:val="00641172"/>
    <w:rsid w:val="00653688"/>
    <w:rsid w:val="00656D23"/>
    <w:rsid w:val="00660498"/>
    <w:rsid w:val="006704DD"/>
    <w:rsid w:val="00671792"/>
    <w:rsid w:val="00673855"/>
    <w:rsid w:val="006746BD"/>
    <w:rsid w:val="00674EFF"/>
    <w:rsid w:val="00680022"/>
    <w:rsid w:val="00682470"/>
    <w:rsid w:val="00691AB2"/>
    <w:rsid w:val="0069540B"/>
    <w:rsid w:val="006A0354"/>
    <w:rsid w:val="006A0DEA"/>
    <w:rsid w:val="006A21C4"/>
    <w:rsid w:val="006A2C6E"/>
    <w:rsid w:val="006A2E1C"/>
    <w:rsid w:val="006A41C7"/>
    <w:rsid w:val="006B0BFC"/>
    <w:rsid w:val="006B1929"/>
    <w:rsid w:val="006B20DC"/>
    <w:rsid w:val="006B6700"/>
    <w:rsid w:val="006B6D5A"/>
    <w:rsid w:val="006C63B1"/>
    <w:rsid w:val="006C7923"/>
    <w:rsid w:val="006D0489"/>
    <w:rsid w:val="006D612A"/>
    <w:rsid w:val="006E7F73"/>
    <w:rsid w:val="006F0BF3"/>
    <w:rsid w:val="006F48A3"/>
    <w:rsid w:val="006F646A"/>
    <w:rsid w:val="007113FC"/>
    <w:rsid w:val="00712B72"/>
    <w:rsid w:val="0071612B"/>
    <w:rsid w:val="007172F4"/>
    <w:rsid w:val="0073049E"/>
    <w:rsid w:val="00732E5C"/>
    <w:rsid w:val="00733388"/>
    <w:rsid w:val="00734F94"/>
    <w:rsid w:val="0073524D"/>
    <w:rsid w:val="007408CF"/>
    <w:rsid w:val="00742D71"/>
    <w:rsid w:val="00744B09"/>
    <w:rsid w:val="007562C4"/>
    <w:rsid w:val="007655B1"/>
    <w:rsid w:val="00766A5A"/>
    <w:rsid w:val="007744D9"/>
    <w:rsid w:val="00776B92"/>
    <w:rsid w:val="00777C68"/>
    <w:rsid w:val="00781A9C"/>
    <w:rsid w:val="00786930"/>
    <w:rsid w:val="00790144"/>
    <w:rsid w:val="007902D2"/>
    <w:rsid w:val="00792E66"/>
    <w:rsid w:val="00797706"/>
    <w:rsid w:val="00797CD4"/>
    <w:rsid w:val="007A5B6D"/>
    <w:rsid w:val="007B2CC3"/>
    <w:rsid w:val="007B4BD9"/>
    <w:rsid w:val="007D00EB"/>
    <w:rsid w:val="007D00F1"/>
    <w:rsid w:val="007D0AEB"/>
    <w:rsid w:val="007D3601"/>
    <w:rsid w:val="007D5F2F"/>
    <w:rsid w:val="007D688F"/>
    <w:rsid w:val="007D6ACF"/>
    <w:rsid w:val="007D6CC5"/>
    <w:rsid w:val="007E18A4"/>
    <w:rsid w:val="007F4ECE"/>
    <w:rsid w:val="007F5A78"/>
    <w:rsid w:val="00805A2F"/>
    <w:rsid w:val="00810F3E"/>
    <w:rsid w:val="00811550"/>
    <w:rsid w:val="00815088"/>
    <w:rsid w:val="0082415D"/>
    <w:rsid w:val="00841EC7"/>
    <w:rsid w:val="00842388"/>
    <w:rsid w:val="00846588"/>
    <w:rsid w:val="008507DA"/>
    <w:rsid w:val="00861C86"/>
    <w:rsid w:val="00871FA8"/>
    <w:rsid w:val="00874B37"/>
    <w:rsid w:val="008768AB"/>
    <w:rsid w:val="00880AE1"/>
    <w:rsid w:val="00891DEB"/>
    <w:rsid w:val="00893E5F"/>
    <w:rsid w:val="008A52FA"/>
    <w:rsid w:val="008A5858"/>
    <w:rsid w:val="008A75A8"/>
    <w:rsid w:val="008B39CA"/>
    <w:rsid w:val="008B653B"/>
    <w:rsid w:val="008D06A5"/>
    <w:rsid w:val="008E3E64"/>
    <w:rsid w:val="008F0B07"/>
    <w:rsid w:val="008F376B"/>
    <w:rsid w:val="008F735F"/>
    <w:rsid w:val="009001CE"/>
    <w:rsid w:val="00902652"/>
    <w:rsid w:val="0090458D"/>
    <w:rsid w:val="00914E15"/>
    <w:rsid w:val="009200A7"/>
    <w:rsid w:val="009241F8"/>
    <w:rsid w:val="0092452D"/>
    <w:rsid w:val="009418B2"/>
    <w:rsid w:val="009422D8"/>
    <w:rsid w:val="00942B4B"/>
    <w:rsid w:val="0094321A"/>
    <w:rsid w:val="0094352B"/>
    <w:rsid w:val="00947640"/>
    <w:rsid w:val="00950365"/>
    <w:rsid w:val="00952C79"/>
    <w:rsid w:val="00956754"/>
    <w:rsid w:val="009576D3"/>
    <w:rsid w:val="009630E8"/>
    <w:rsid w:val="00963C28"/>
    <w:rsid w:val="00967803"/>
    <w:rsid w:val="00986AEE"/>
    <w:rsid w:val="009939E9"/>
    <w:rsid w:val="009A5311"/>
    <w:rsid w:val="009A6ACF"/>
    <w:rsid w:val="009C4C6F"/>
    <w:rsid w:val="009C4CAA"/>
    <w:rsid w:val="009D104C"/>
    <w:rsid w:val="009D444B"/>
    <w:rsid w:val="009E6371"/>
    <w:rsid w:val="009E6E94"/>
    <w:rsid w:val="009E7DF1"/>
    <w:rsid w:val="009F47CA"/>
    <w:rsid w:val="009F50D8"/>
    <w:rsid w:val="009F7343"/>
    <w:rsid w:val="009F7F4F"/>
    <w:rsid w:val="00A05FB2"/>
    <w:rsid w:val="00A06973"/>
    <w:rsid w:val="00A10C6C"/>
    <w:rsid w:val="00A123C9"/>
    <w:rsid w:val="00A132B5"/>
    <w:rsid w:val="00A22895"/>
    <w:rsid w:val="00A23B1D"/>
    <w:rsid w:val="00A26462"/>
    <w:rsid w:val="00A27EF4"/>
    <w:rsid w:val="00A31625"/>
    <w:rsid w:val="00A35834"/>
    <w:rsid w:val="00A41DB6"/>
    <w:rsid w:val="00A42AA6"/>
    <w:rsid w:val="00A450B6"/>
    <w:rsid w:val="00A4527F"/>
    <w:rsid w:val="00A5130F"/>
    <w:rsid w:val="00A51A4C"/>
    <w:rsid w:val="00A5664F"/>
    <w:rsid w:val="00A6173E"/>
    <w:rsid w:val="00A81C7F"/>
    <w:rsid w:val="00A83123"/>
    <w:rsid w:val="00A8590E"/>
    <w:rsid w:val="00A90194"/>
    <w:rsid w:val="00A90790"/>
    <w:rsid w:val="00A92CE1"/>
    <w:rsid w:val="00A93AFE"/>
    <w:rsid w:val="00AA07DE"/>
    <w:rsid w:val="00AA3FBE"/>
    <w:rsid w:val="00AB2DA1"/>
    <w:rsid w:val="00AB53B7"/>
    <w:rsid w:val="00AB65B4"/>
    <w:rsid w:val="00AB7593"/>
    <w:rsid w:val="00AC09B6"/>
    <w:rsid w:val="00AC1B47"/>
    <w:rsid w:val="00AC47D3"/>
    <w:rsid w:val="00AC7A4A"/>
    <w:rsid w:val="00AD7539"/>
    <w:rsid w:val="00AD7CBC"/>
    <w:rsid w:val="00AE0682"/>
    <w:rsid w:val="00AE3EF9"/>
    <w:rsid w:val="00AE6E0E"/>
    <w:rsid w:val="00AF1860"/>
    <w:rsid w:val="00AF1A7D"/>
    <w:rsid w:val="00B138EA"/>
    <w:rsid w:val="00B204E7"/>
    <w:rsid w:val="00B26FB3"/>
    <w:rsid w:val="00B30774"/>
    <w:rsid w:val="00B31A06"/>
    <w:rsid w:val="00B3292C"/>
    <w:rsid w:val="00B33872"/>
    <w:rsid w:val="00B3704C"/>
    <w:rsid w:val="00B45CB6"/>
    <w:rsid w:val="00B47D51"/>
    <w:rsid w:val="00B53429"/>
    <w:rsid w:val="00B638E1"/>
    <w:rsid w:val="00B659A1"/>
    <w:rsid w:val="00B66B8D"/>
    <w:rsid w:val="00B66E89"/>
    <w:rsid w:val="00B67578"/>
    <w:rsid w:val="00B7069C"/>
    <w:rsid w:val="00B72AF6"/>
    <w:rsid w:val="00B73239"/>
    <w:rsid w:val="00B732E8"/>
    <w:rsid w:val="00B76773"/>
    <w:rsid w:val="00B77253"/>
    <w:rsid w:val="00B777BB"/>
    <w:rsid w:val="00B8197F"/>
    <w:rsid w:val="00B85AC5"/>
    <w:rsid w:val="00B87287"/>
    <w:rsid w:val="00B91F93"/>
    <w:rsid w:val="00BA158F"/>
    <w:rsid w:val="00BA478C"/>
    <w:rsid w:val="00BA647A"/>
    <w:rsid w:val="00BA77ED"/>
    <w:rsid w:val="00BB1E00"/>
    <w:rsid w:val="00BC18E3"/>
    <w:rsid w:val="00BD6E7C"/>
    <w:rsid w:val="00C05E8D"/>
    <w:rsid w:val="00C06D8C"/>
    <w:rsid w:val="00C12607"/>
    <w:rsid w:val="00C136FC"/>
    <w:rsid w:val="00C3534F"/>
    <w:rsid w:val="00C42A91"/>
    <w:rsid w:val="00C43184"/>
    <w:rsid w:val="00C752E5"/>
    <w:rsid w:val="00C9599B"/>
    <w:rsid w:val="00C96B1A"/>
    <w:rsid w:val="00CA5EA8"/>
    <w:rsid w:val="00CB113D"/>
    <w:rsid w:val="00CB1566"/>
    <w:rsid w:val="00CB35B7"/>
    <w:rsid w:val="00CB38DC"/>
    <w:rsid w:val="00CC2316"/>
    <w:rsid w:val="00CC3E56"/>
    <w:rsid w:val="00CD07F2"/>
    <w:rsid w:val="00CD1EFA"/>
    <w:rsid w:val="00CD305B"/>
    <w:rsid w:val="00CD5B89"/>
    <w:rsid w:val="00CE22C8"/>
    <w:rsid w:val="00CE6DB2"/>
    <w:rsid w:val="00CF5726"/>
    <w:rsid w:val="00D07CFE"/>
    <w:rsid w:val="00D229A6"/>
    <w:rsid w:val="00D23B18"/>
    <w:rsid w:val="00D24124"/>
    <w:rsid w:val="00D274CF"/>
    <w:rsid w:val="00D27592"/>
    <w:rsid w:val="00D32C24"/>
    <w:rsid w:val="00D359FA"/>
    <w:rsid w:val="00D36154"/>
    <w:rsid w:val="00D40AED"/>
    <w:rsid w:val="00D41F70"/>
    <w:rsid w:val="00D4537E"/>
    <w:rsid w:val="00D47A38"/>
    <w:rsid w:val="00D54A94"/>
    <w:rsid w:val="00D748C2"/>
    <w:rsid w:val="00D757D1"/>
    <w:rsid w:val="00D84322"/>
    <w:rsid w:val="00D877DA"/>
    <w:rsid w:val="00DA3405"/>
    <w:rsid w:val="00DA3E9E"/>
    <w:rsid w:val="00DB0E3D"/>
    <w:rsid w:val="00DB17D6"/>
    <w:rsid w:val="00DB766E"/>
    <w:rsid w:val="00DB785C"/>
    <w:rsid w:val="00DC5D21"/>
    <w:rsid w:val="00DD4CCA"/>
    <w:rsid w:val="00DF6DEB"/>
    <w:rsid w:val="00E00CFF"/>
    <w:rsid w:val="00E02D3F"/>
    <w:rsid w:val="00E07C1E"/>
    <w:rsid w:val="00E1204F"/>
    <w:rsid w:val="00E23711"/>
    <w:rsid w:val="00E2560B"/>
    <w:rsid w:val="00E25C03"/>
    <w:rsid w:val="00E2686E"/>
    <w:rsid w:val="00E26A6F"/>
    <w:rsid w:val="00E33DD4"/>
    <w:rsid w:val="00E36C4D"/>
    <w:rsid w:val="00E378C0"/>
    <w:rsid w:val="00E42DAA"/>
    <w:rsid w:val="00E5300C"/>
    <w:rsid w:val="00E541A0"/>
    <w:rsid w:val="00E617F0"/>
    <w:rsid w:val="00E62E48"/>
    <w:rsid w:val="00E63F43"/>
    <w:rsid w:val="00E7460C"/>
    <w:rsid w:val="00E77B61"/>
    <w:rsid w:val="00E830B0"/>
    <w:rsid w:val="00E86736"/>
    <w:rsid w:val="00E9723D"/>
    <w:rsid w:val="00E97B1D"/>
    <w:rsid w:val="00EA6E5A"/>
    <w:rsid w:val="00EB5CAC"/>
    <w:rsid w:val="00EC2A24"/>
    <w:rsid w:val="00EC7AC9"/>
    <w:rsid w:val="00ED2991"/>
    <w:rsid w:val="00ED362D"/>
    <w:rsid w:val="00ED465E"/>
    <w:rsid w:val="00ED5E7D"/>
    <w:rsid w:val="00ED7B9E"/>
    <w:rsid w:val="00ED7C06"/>
    <w:rsid w:val="00EE3436"/>
    <w:rsid w:val="00EE618F"/>
    <w:rsid w:val="00EE7416"/>
    <w:rsid w:val="00EF0697"/>
    <w:rsid w:val="00EF1B63"/>
    <w:rsid w:val="00F00479"/>
    <w:rsid w:val="00F05C4F"/>
    <w:rsid w:val="00F15C1A"/>
    <w:rsid w:val="00F16CC7"/>
    <w:rsid w:val="00F25CA6"/>
    <w:rsid w:val="00F27ED7"/>
    <w:rsid w:val="00F37117"/>
    <w:rsid w:val="00F45C02"/>
    <w:rsid w:val="00F57EAA"/>
    <w:rsid w:val="00F620C1"/>
    <w:rsid w:val="00F63F13"/>
    <w:rsid w:val="00F73324"/>
    <w:rsid w:val="00F97E0A"/>
    <w:rsid w:val="00FB05EF"/>
    <w:rsid w:val="00FB2F32"/>
    <w:rsid w:val="00FB36AE"/>
    <w:rsid w:val="00FC723E"/>
    <w:rsid w:val="00FC7BCA"/>
    <w:rsid w:val="00FD0036"/>
    <w:rsid w:val="00FD6596"/>
    <w:rsid w:val="00FD694A"/>
    <w:rsid w:val="00FE0668"/>
    <w:rsid w:val="00FE157F"/>
    <w:rsid w:val="00FE2C44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12688"/>
  <w15:docId w15:val="{D5A2EF05-0461-4E9D-8593-7EB7BD9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9B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61C8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61C86"/>
  </w:style>
  <w:style w:type="paragraph" w:customStyle="1" w:styleId="1">
    <w:name w:val="列出段落1"/>
    <w:basedOn w:val="a"/>
    <w:rsid w:val="00177BA3"/>
    <w:pPr>
      <w:ind w:firstLineChars="200" w:firstLine="420"/>
    </w:pPr>
    <w:rPr>
      <w:rFonts w:ascii="宋体" w:eastAsia="宋体" w:hAnsi="宋体" w:cs="Times New Roman"/>
      <w:kern w:val="21"/>
      <w:szCs w:val="21"/>
    </w:rPr>
  </w:style>
  <w:style w:type="paragraph" w:styleId="a9">
    <w:name w:val="Normal (Web)"/>
    <w:basedOn w:val="a"/>
    <w:uiPriority w:val="99"/>
    <w:unhideWhenUsed/>
    <w:qFormat/>
    <w:rsid w:val="00177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rsid w:val="00177BA3"/>
    <w:rPr>
      <w:color w:val="0000FF"/>
      <w:u w:val="single"/>
    </w:rPr>
  </w:style>
  <w:style w:type="paragraph" w:customStyle="1" w:styleId="10">
    <w:name w:val="列出段落1"/>
    <w:basedOn w:val="a"/>
    <w:rsid w:val="00177BA3"/>
    <w:pPr>
      <w:ind w:firstLineChars="200" w:firstLine="420"/>
    </w:pPr>
    <w:rPr>
      <w:rFonts w:ascii="宋体" w:eastAsia="宋体" w:hAnsi="宋体" w:cs="Times New Roman"/>
      <w:kern w:val="21"/>
      <w:szCs w:val="21"/>
    </w:rPr>
  </w:style>
  <w:style w:type="paragraph" w:styleId="ab">
    <w:name w:val="List Paragraph"/>
    <w:basedOn w:val="a"/>
    <w:uiPriority w:val="34"/>
    <w:qFormat/>
    <w:rsid w:val="00A23B1D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1250D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250D1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F376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E15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FE157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578907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oxide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7704-0A94-4368-8E11-BD347BF4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lee</dc:creator>
  <cp:lastModifiedBy>Administrator</cp:lastModifiedBy>
  <cp:revision>5</cp:revision>
  <cp:lastPrinted>2024-03-22T00:12:00Z</cp:lastPrinted>
  <dcterms:created xsi:type="dcterms:W3CDTF">2024-03-22T00:12:00Z</dcterms:created>
  <dcterms:modified xsi:type="dcterms:W3CDTF">2024-04-03T06:54:00Z</dcterms:modified>
</cp:coreProperties>
</file>